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AA" w:rsidRPr="007E40CB" w:rsidRDefault="00050BAA" w:rsidP="00D56C2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Pr="007E40CB">
        <w:rPr>
          <w:sz w:val="22"/>
          <w:szCs w:val="22"/>
        </w:rPr>
        <w:t>Приложение № 12</w:t>
      </w:r>
    </w:p>
    <w:p w:rsidR="00050BAA" w:rsidRPr="007E40CB" w:rsidRDefault="00050BAA" w:rsidP="00D56C2C">
      <w:pPr>
        <w:jc w:val="right"/>
        <w:rPr>
          <w:sz w:val="22"/>
          <w:szCs w:val="22"/>
        </w:rPr>
      </w:pPr>
      <w:r w:rsidRPr="007E40CB">
        <w:rPr>
          <w:sz w:val="22"/>
          <w:szCs w:val="22"/>
        </w:rPr>
        <w:t xml:space="preserve">к решению третьей сессии </w:t>
      </w:r>
    </w:p>
    <w:p w:rsidR="00050BAA" w:rsidRPr="007E40CB" w:rsidRDefault="00050BAA" w:rsidP="00D56C2C">
      <w:pPr>
        <w:jc w:val="right"/>
        <w:rPr>
          <w:sz w:val="22"/>
          <w:szCs w:val="22"/>
        </w:rPr>
      </w:pPr>
      <w:r w:rsidRPr="007E40CB">
        <w:rPr>
          <w:sz w:val="22"/>
          <w:szCs w:val="22"/>
        </w:rPr>
        <w:t>Совета депутатов</w:t>
      </w:r>
    </w:p>
    <w:p w:rsidR="00050BAA" w:rsidRPr="007E40CB" w:rsidRDefault="00050BAA" w:rsidP="00D56C2C">
      <w:pPr>
        <w:jc w:val="right"/>
        <w:rPr>
          <w:sz w:val="22"/>
          <w:szCs w:val="22"/>
        </w:rPr>
      </w:pPr>
      <w:r w:rsidRPr="007E40CB">
        <w:rPr>
          <w:sz w:val="22"/>
          <w:szCs w:val="22"/>
        </w:rPr>
        <w:t xml:space="preserve">Невского сельсовета </w:t>
      </w:r>
    </w:p>
    <w:p w:rsidR="00050BAA" w:rsidRPr="007E40CB" w:rsidRDefault="00050BAA" w:rsidP="00D56C2C">
      <w:pPr>
        <w:jc w:val="right"/>
        <w:rPr>
          <w:sz w:val="22"/>
          <w:szCs w:val="22"/>
        </w:rPr>
      </w:pPr>
      <w:r w:rsidRPr="007E40CB">
        <w:rPr>
          <w:sz w:val="22"/>
          <w:szCs w:val="22"/>
        </w:rPr>
        <w:t xml:space="preserve">                                                                      Убинского района Новосибирской области </w:t>
      </w:r>
    </w:p>
    <w:p w:rsidR="00050BAA" w:rsidRPr="007E40CB" w:rsidRDefault="00050BAA" w:rsidP="00D56C2C">
      <w:pPr>
        <w:jc w:val="right"/>
        <w:rPr>
          <w:sz w:val="22"/>
          <w:szCs w:val="22"/>
        </w:rPr>
      </w:pPr>
      <w:r w:rsidRPr="007E40CB">
        <w:rPr>
          <w:sz w:val="22"/>
          <w:szCs w:val="22"/>
        </w:rPr>
        <w:t xml:space="preserve">                                                                                         шестого созыва от 2</w:t>
      </w:r>
      <w:r>
        <w:rPr>
          <w:sz w:val="22"/>
          <w:szCs w:val="22"/>
        </w:rPr>
        <w:t>5</w:t>
      </w:r>
      <w:r w:rsidRPr="007E40CB">
        <w:rPr>
          <w:sz w:val="22"/>
          <w:szCs w:val="22"/>
        </w:rPr>
        <w:t>.12.2020 №</w:t>
      </w:r>
      <w:r>
        <w:rPr>
          <w:sz w:val="22"/>
          <w:szCs w:val="22"/>
        </w:rPr>
        <w:t>15</w:t>
      </w:r>
      <w:r w:rsidRPr="007E40CB">
        <w:rPr>
          <w:sz w:val="22"/>
          <w:szCs w:val="22"/>
        </w:rPr>
        <w:t xml:space="preserve"> </w:t>
      </w:r>
    </w:p>
    <w:p w:rsidR="00050BAA" w:rsidRPr="007E40CB" w:rsidRDefault="00050BAA" w:rsidP="00D56C2C">
      <w:pPr>
        <w:tabs>
          <w:tab w:val="left" w:pos="7260"/>
        </w:tabs>
        <w:rPr>
          <w:sz w:val="22"/>
          <w:szCs w:val="22"/>
        </w:rPr>
      </w:pPr>
    </w:p>
    <w:p w:rsidR="00050BAA" w:rsidRDefault="00050BAA" w:rsidP="00A33EC0">
      <w:pPr>
        <w:tabs>
          <w:tab w:val="left" w:pos="7260"/>
        </w:tabs>
        <w:jc w:val="right"/>
        <w:rPr>
          <w:sz w:val="28"/>
          <w:szCs w:val="28"/>
        </w:rPr>
      </w:pPr>
    </w:p>
    <w:p w:rsidR="00050BAA" w:rsidRDefault="00050BAA" w:rsidP="00A33EC0">
      <w:pPr>
        <w:tabs>
          <w:tab w:val="left" w:pos="7260"/>
        </w:tabs>
        <w:jc w:val="right"/>
        <w:rPr>
          <w:sz w:val="28"/>
          <w:szCs w:val="28"/>
        </w:rPr>
      </w:pPr>
      <w:bookmarkStart w:id="0" w:name="_GoBack"/>
      <w:bookmarkEnd w:id="0"/>
    </w:p>
    <w:p w:rsidR="00050BAA" w:rsidRPr="00494F44" w:rsidRDefault="00050BAA" w:rsidP="00A33EC0">
      <w:pPr>
        <w:tabs>
          <w:tab w:val="left" w:pos="7260"/>
        </w:tabs>
        <w:jc w:val="right"/>
        <w:rPr>
          <w:sz w:val="28"/>
          <w:szCs w:val="28"/>
        </w:rPr>
      </w:pPr>
    </w:p>
    <w:p w:rsidR="00050BAA" w:rsidRDefault="00050BAA" w:rsidP="00A33EC0">
      <w:pPr>
        <w:jc w:val="center"/>
        <w:rPr>
          <w:b/>
          <w:bCs/>
        </w:rPr>
      </w:pPr>
      <w:r>
        <w:rPr>
          <w:b/>
          <w:bCs/>
        </w:rPr>
        <w:t>Предоставление и исполнение муниципальных гарантий Невского сельсовета Убинского района в валюте Российской Федерации в 2021 году и плановом периоде 2022 и 2023 годов</w:t>
      </w:r>
    </w:p>
    <w:p w:rsidR="00050BAA" w:rsidRDefault="00050BAA" w:rsidP="00A33EC0">
      <w:pPr>
        <w:rPr>
          <w:b/>
          <w:bCs/>
          <w:sz w:val="22"/>
          <w:szCs w:val="22"/>
        </w:rPr>
      </w:pPr>
    </w:p>
    <w:p w:rsidR="00050BAA" w:rsidRDefault="00050BAA" w:rsidP="00A33EC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Перечень предоставляемых государственных гарантий Невского сельсовета </w:t>
      </w:r>
    </w:p>
    <w:p w:rsidR="00050BAA" w:rsidRDefault="00050BAA" w:rsidP="00A33EC0">
      <w:pPr>
        <w:rPr>
          <w:sz w:val="22"/>
          <w:szCs w:val="22"/>
        </w:rPr>
      </w:pPr>
      <w:r>
        <w:rPr>
          <w:sz w:val="22"/>
          <w:szCs w:val="22"/>
        </w:rPr>
        <w:t>Убинского района   на 2021-2023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014"/>
        <w:gridCol w:w="1080"/>
        <w:gridCol w:w="1080"/>
        <w:gridCol w:w="1080"/>
        <w:gridCol w:w="720"/>
        <w:gridCol w:w="720"/>
        <w:gridCol w:w="720"/>
        <w:gridCol w:w="1080"/>
        <w:gridCol w:w="1578"/>
      </w:tblGrid>
      <w:tr w:rsidR="00050BAA" w:rsidRPr="00E579EA" w:rsidTr="00D54017">
        <w:trPr>
          <w:trHeight w:val="835"/>
          <w:tblHeader/>
        </w:trPr>
        <w:tc>
          <w:tcPr>
            <w:tcW w:w="534" w:type="dxa"/>
            <w:vMerge w:val="restart"/>
            <w:vAlign w:val="center"/>
          </w:tcPr>
          <w:p w:rsidR="00050BAA" w:rsidRPr="004E241F" w:rsidRDefault="00050BAA" w:rsidP="00D54017">
            <w:pPr>
              <w:pStyle w:val="BodyText"/>
              <w:ind w:left="-108" w:right="-108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 xml:space="preserve">№ </w:t>
            </w:r>
          </w:p>
          <w:p w:rsidR="00050BAA" w:rsidRPr="004E241F" w:rsidRDefault="00050BAA" w:rsidP="00D54017">
            <w:pPr>
              <w:pStyle w:val="BodyText"/>
              <w:ind w:left="-108" w:right="-108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п/п</w:t>
            </w:r>
          </w:p>
        </w:tc>
        <w:tc>
          <w:tcPr>
            <w:tcW w:w="1014" w:type="dxa"/>
            <w:vMerge w:val="restart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 xml:space="preserve">Цель </w:t>
            </w:r>
          </w:p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гарантирования</w:t>
            </w:r>
          </w:p>
        </w:tc>
        <w:tc>
          <w:tcPr>
            <w:tcW w:w="1080" w:type="dxa"/>
            <w:vMerge w:val="restart"/>
            <w:vAlign w:val="center"/>
          </w:tcPr>
          <w:p w:rsidR="00050BAA" w:rsidRPr="00E579EA" w:rsidRDefault="00050BAA" w:rsidP="00D54017">
            <w:pPr>
              <w:jc w:val="center"/>
              <w:rPr>
                <w:highlight w:val="cyan"/>
              </w:rPr>
            </w:pPr>
            <w:r w:rsidRPr="00E579EA">
              <w:rPr>
                <w:sz w:val="22"/>
                <w:szCs w:val="22"/>
              </w:rPr>
              <w:t>Общий объем гарантий, тыс. рублей</w:t>
            </w:r>
          </w:p>
        </w:tc>
        <w:tc>
          <w:tcPr>
            <w:tcW w:w="1080" w:type="dxa"/>
            <w:vMerge w:val="restart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Категория принципалов или наименование принципала</w:t>
            </w:r>
          </w:p>
        </w:tc>
        <w:tc>
          <w:tcPr>
            <w:tcW w:w="3240" w:type="dxa"/>
            <w:gridSpan w:val="4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 xml:space="preserve">Сумма гарантирования, </w:t>
            </w:r>
          </w:p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тыс. рублей</w:t>
            </w:r>
          </w:p>
        </w:tc>
        <w:tc>
          <w:tcPr>
            <w:tcW w:w="1080" w:type="dxa"/>
            <w:vMerge w:val="restart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578" w:type="dxa"/>
            <w:vMerge w:val="restart"/>
            <w:vAlign w:val="center"/>
          </w:tcPr>
          <w:p w:rsidR="00050BAA" w:rsidRPr="00E579EA" w:rsidRDefault="00050BAA" w:rsidP="00D54017">
            <w:r w:rsidRPr="00E579EA">
              <w:rPr>
                <w:sz w:val="22"/>
                <w:szCs w:val="22"/>
              </w:rPr>
              <w:t>иные условия предоставления и исполнения муниципальных</w:t>
            </w:r>
          </w:p>
          <w:p w:rsidR="00050BAA" w:rsidRPr="00E579EA" w:rsidRDefault="00050BAA" w:rsidP="00D54017">
            <w:r w:rsidRPr="00E579EA">
              <w:rPr>
                <w:sz w:val="22"/>
                <w:szCs w:val="22"/>
              </w:rPr>
              <w:t xml:space="preserve"> гарантий</w:t>
            </w:r>
          </w:p>
        </w:tc>
      </w:tr>
      <w:tr w:rsidR="00050BAA" w:rsidRPr="00E579EA" w:rsidTr="00D54017">
        <w:trPr>
          <w:tblHeader/>
        </w:trPr>
        <w:tc>
          <w:tcPr>
            <w:tcW w:w="534" w:type="dxa"/>
            <w:vMerge/>
            <w:vAlign w:val="center"/>
          </w:tcPr>
          <w:p w:rsidR="00050BAA" w:rsidRPr="00E579EA" w:rsidRDefault="00050BAA" w:rsidP="00D54017"/>
        </w:tc>
        <w:tc>
          <w:tcPr>
            <w:tcW w:w="1014" w:type="dxa"/>
            <w:vMerge/>
            <w:vAlign w:val="center"/>
          </w:tcPr>
          <w:p w:rsidR="00050BAA" w:rsidRPr="00E579EA" w:rsidRDefault="00050BAA" w:rsidP="00D54017"/>
        </w:tc>
        <w:tc>
          <w:tcPr>
            <w:tcW w:w="1080" w:type="dxa"/>
            <w:vMerge/>
            <w:vAlign w:val="center"/>
          </w:tcPr>
          <w:p w:rsidR="00050BAA" w:rsidRPr="00E579EA" w:rsidRDefault="00050BAA" w:rsidP="00D54017">
            <w:pPr>
              <w:rPr>
                <w:highlight w:val="cyan"/>
              </w:rPr>
            </w:pPr>
          </w:p>
        </w:tc>
        <w:tc>
          <w:tcPr>
            <w:tcW w:w="1080" w:type="dxa"/>
            <w:vMerge/>
            <w:vAlign w:val="center"/>
          </w:tcPr>
          <w:p w:rsidR="00050BAA" w:rsidRPr="00E579EA" w:rsidRDefault="00050BAA" w:rsidP="00D54017"/>
        </w:tc>
        <w:tc>
          <w:tcPr>
            <w:tcW w:w="108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общая сумма</w:t>
            </w:r>
          </w:p>
        </w:tc>
        <w:tc>
          <w:tcPr>
            <w:tcW w:w="720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2021 год</w:t>
            </w:r>
          </w:p>
        </w:tc>
        <w:tc>
          <w:tcPr>
            <w:tcW w:w="720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2022 год</w:t>
            </w:r>
          </w:p>
        </w:tc>
        <w:tc>
          <w:tcPr>
            <w:tcW w:w="720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2023 год</w:t>
            </w:r>
          </w:p>
        </w:tc>
        <w:tc>
          <w:tcPr>
            <w:tcW w:w="1080" w:type="dxa"/>
            <w:vMerge/>
            <w:vAlign w:val="center"/>
          </w:tcPr>
          <w:p w:rsidR="00050BAA" w:rsidRPr="00E579EA" w:rsidRDefault="00050BAA" w:rsidP="00D54017"/>
        </w:tc>
        <w:tc>
          <w:tcPr>
            <w:tcW w:w="1578" w:type="dxa"/>
            <w:vMerge/>
            <w:vAlign w:val="center"/>
          </w:tcPr>
          <w:p w:rsidR="00050BAA" w:rsidRPr="00E579EA" w:rsidRDefault="00050BAA" w:rsidP="00D54017"/>
        </w:tc>
      </w:tr>
      <w:tr w:rsidR="00050BAA" w:rsidRPr="00E579EA" w:rsidTr="00D54017">
        <w:trPr>
          <w:tblHeader/>
        </w:trPr>
        <w:tc>
          <w:tcPr>
            <w:tcW w:w="534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1</w:t>
            </w:r>
          </w:p>
        </w:tc>
        <w:tc>
          <w:tcPr>
            <w:tcW w:w="1014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9</w:t>
            </w:r>
          </w:p>
        </w:tc>
        <w:tc>
          <w:tcPr>
            <w:tcW w:w="1578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10</w:t>
            </w:r>
          </w:p>
        </w:tc>
      </w:tr>
      <w:tr w:rsidR="00050BAA" w:rsidRPr="00E579EA" w:rsidTr="00D54017">
        <w:trPr>
          <w:trHeight w:val="443"/>
        </w:trPr>
        <w:tc>
          <w:tcPr>
            <w:tcW w:w="534" w:type="dxa"/>
            <w:vAlign w:val="center"/>
          </w:tcPr>
          <w:p w:rsidR="00050BAA" w:rsidRPr="00E579EA" w:rsidRDefault="00050BAA" w:rsidP="00D54017">
            <w:pPr>
              <w:jc w:val="center"/>
            </w:pPr>
          </w:p>
        </w:tc>
        <w:tc>
          <w:tcPr>
            <w:tcW w:w="1014" w:type="dxa"/>
            <w:vAlign w:val="center"/>
          </w:tcPr>
          <w:p w:rsidR="00050BAA" w:rsidRPr="00E579EA" w:rsidRDefault="00050BAA" w:rsidP="00D54017">
            <w:pPr>
              <w:jc w:val="center"/>
            </w:pPr>
          </w:p>
        </w:tc>
        <w:tc>
          <w:tcPr>
            <w:tcW w:w="1080" w:type="dxa"/>
            <w:vAlign w:val="center"/>
          </w:tcPr>
          <w:p w:rsidR="00050BAA" w:rsidRPr="00E579EA" w:rsidRDefault="00050BAA" w:rsidP="00D54017">
            <w:pPr>
              <w:jc w:val="center"/>
            </w:pPr>
          </w:p>
        </w:tc>
        <w:tc>
          <w:tcPr>
            <w:tcW w:w="1080" w:type="dxa"/>
            <w:vAlign w:val="center"/>
          </w:tcPr>
          <w:p w:rsidR="00050BAA" w:rsidRPr="00E579EA" w:rsidRDefault="00050BAA" w:rsidP="00D54017">
            <w:pPr>
              <w:jc w:val="center"/>
            </w:pPr>
          </w:p>
        </w:tc>
        <w:tc>
          <w:tcPr>
            <w:tcW w:w="108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vAlign w:val="center"/>
          </w:tcPr>
          <w:p w:rsidR="00050BAA" w:rsidRPr="00E579EA" w:rsidRDefault="00050BAA" w:rsidP="00D54017">
            <w:pPr>
              <w:jc w:val="center"/>
            </w:pPr>
            <w:r w:rsidRPr="00E579EA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Align w:val="center"/>
          </w:tcPr>
          <w:p w:rsidR="00050BAA" w:rsidRPr="00E579EA" w:rsidRDefault="00050BAA" w:rsidP="00D54017">
            <w:pPr>
              <w:jc w:val="center"/>
            </w:pPr>
          </w:p>
        </w:tc>
        <w:tc>
          <w:tcPr>
            <w:tcW w:w="1578" w:type="dxa"/>
            <w:vAlign w:val="center"/>
          </w:tcPr>
          <w:p w:rsidR="00050BAA" w:rsidRPr="00E579EA" w:rsidRDefault="00050BAA" w:rsidP="00D54017">
            <w:pPr>
              <w:jc w:val="center"/>
            </w:pPr>
          </w:p>
        </w:tc>
      </w:tr>
    </w:tbl>
    <w:p w:rsidR="00050BAA" w:rsidRDefault="00050BAA" w:rsidP="00A33EC0">
      <w:pPr>
        <w:ind w:left="-288"/>
        <w:rPr>
          <w:szCs w:val="28"/>
        </w:rPr>
      </w:pPr>
    </w:p>
    <w:p w:rsidR="00050BAA" w:rsidRDefault="00050BAA" w:rsidP="00A33EC0">
      <w:pPr>
        <w:ind w:left="-142"/>
        <w:jc w:val="both"/>
        <w:rPr>
          <w:sz w:val="22"/>
          <w:szCs w:val="22"/>
        </w:rPr>
      </w:pPr>
    </w:p>
    <w:p w:rsidR="00050BAA" w:rsidRDefault="00050BAA" w:rsidP="00A33EC0">
      <w:pPr>
        <w:ind w:left="-142" w:firstLine="850"/>
        <w:jc w:val="both"/>
        <w:rPr>
          <w:sz w:val="22"/>
          <w:szCs w:val="22"/>
        </w:rPr>
      </w:pPr>
      <w:r>
        <w:rPr>
          <w:sz w:val="22"/>
          <w:szCs w:val="22"/>
        </w:rPr>
        <w:t>2. Общий объем бюджетных ассигнований, предусмотренных на исполнение муниципальных гарантий Невского сельсовета Убинского района по возможным гарантийным случаям, в 2021-2023 годах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280"/>
        <w:gridCol w:w="2396"/>
        <w:gridCol w:w="2627"/>
      </w:tblGrid>
      <w:tr w:rsidR="00050BAA" w:rsidRPr="00E579EA" w:rsidTr="00D54017">
        <w:tc>
          <w:tcPr>
            <w:tcW w:w="2268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Исполнение муниципальных гарантий Невского сельсовета</w:t>
            </w:r>
          </w:p>
        </w:tc>
        <w:tc>
          <w:tcPr>
            <w:tcW w:w="2280" w:type="dxa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2021 году, тыс. рублей</w:t>
            </w:r>
          </w:p>
        </w:tc>
        <w:tc>
          <w:tcPr>
            <w:tcW w:w="2396" w:type="dxa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2022 году, тыс. рублей</w:t>
            </w:r>
          </w:p>
        </w:tc>
        <w:tc>
          <w:tcPr>
            <w:tcW w:w="2627" w:type="dxa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2023году, тыс. рублей</w:t>
            </w:r>
          </w:p>
        </w:tc>
      </w:tr>
      <w:tr w:rsidR="00050BAA" w:rsidRPr="00E579EA" w:rsidTr="00D54017">
        <w:tc>
          <w:tcPr>
            <w:tcW w:w="2268" w:type="dxa"/>
          </w:tcPr>
          <w:p w:rsidR="00050BAA" w:rsidRPr="004E241F" w:rsidRDefault="00050BAA" w:rsidP="00D54017">
            <w:pPr>
              <w:pStyle w:val="BodyText"/>
              <w:jc w:val="left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За счет источников финансирования дефицита бюджета поселения</w:t>
            </w:r>
          </w:p>
        </w:tc>
        <w:tc>
          <w:tcPr>
            <w:tcW w:w="2280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0</w:t>
            </w:r>
          </w:p>
        </w:tc>
        <w:tc>
          <w:tcPr>
            <w:tcW w:w="2396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0</w:t>
            </w:r>
          </w:p>
        </w:tc>
        <w:tc>
          <w:tcPr>
            <w:tcW w:w="2627" w:type="dxa"/>
            <w:vAlign w:val="center"/>
          </w:tcPr>
          <w:p w:rsidR="00050BAA" w:rsidRPr="00E579EA" w:rsidRDefault="00050BAA" w:rsidP="00D54017">
            <w:pPr>
              <w:jc w:val="center"/>
              <w:rPr>
                <w:snapToGrid w:val="0"/>
              </w:rPr>
            </w:pPr>
            <w:r w:rsidRPr="00E579EA">
              <w:rPr>
                <w:snapToGrid w:val="0"/>
                <w:sz w:val="22"/>
                <w:szCs w:val="22"/>
              </w:rPr>
              <w:t>0</w:t>
            </w:r>
          </w:p>
        </w:tc>
      </w:tr>
      <w:tr w:rsidR="00050BAA" w:rsidRPr="00E579EA" w:rsidTr="00D54017">
        <w:tc>
          <w:tcPr>
            <w:tcW w:w="2268" w:type="dxa"/>
          </w:tcPr>
          <w:p w:rsidR="00050BAA" w:rsidRPr="004E241F" w:rsidRDefault="00050BAA" w:rsidP="00D54017">
            <w:pPr>
              <w:pStyle w:val="BodyText"/>
              <w:jc w:val="left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За счет расходов бюджета поселения</w:t>
            </w:r>
          </w:p>
        </w:tc>
        <w:tc>
          <w:tcPr>
            <w:tcW w:w="2280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0</w:t>
            </w:r>
          </w:p>
        </w:tc>
        <w:tc>
          <w:tcPr>
            <w:tcW w:w="2396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0</w:t>
            </w:r>
          </w:p>
        </w:tc>
        <w:tc>
          <w:tcPr>
            <w:tcW w:w="2627" w:type="dxa"/>
            <w:vAlign w:val="center"/>
          </w:tcPr>
          <w:p w:rsidR="00050BAA" w:rsidRPr="004E241F" w:rsidRDefault="00050BAA" w:rsidP="00D54017">
            <w:pPr>
              <w:pStyle w:val="BodyText"/>
              <w:jc w:val="center"/>
              <w:rPr>
                <w:sz w:val="22"/>
                <w:szCs w:val="22"/>
              </w:rPr>
            </w:pPr>
            <w:r w:rsidRPr="004E241F">
              <w:rPr>
                <w:sz w:val="22"/>
                <w:szCs w:val="22"/>
              </w:rPr>
              <w:t>0</w:t>
            </w:r>
          </w:p>
        </w:tc>
      </w:tr>
    </w:tbl>
    <w:p w:rsidR="00050BAA" w:rsidRPr="00540E94" w:rsidRDefault="00050BAA" w:rsidP="00A33EC0">
      <w:pPr>
        <w:tabs>
          <w:tab w:val="left" w:pos="7260"/>
        </w:tabs>
      </w:pPr>
    </w:p>
    <w:p w:rsidR="00050BAA" w:rsidRDefault="00050BAA"/>
    <w:sectPr w:rsidR="00050BAA" w:rsidSect="003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066E7"/>
    <w:multiLevelType w:val="hybridMultilevel"/>
    <w:tmpl w:val="7786CAC4"/>
    <w:lvl w:ilvl="0" w:tplc="D4AC8B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7EA"/>
    <w:rsid w:val="00050BAA"/>
    <w:rsid w:val="0009478A"/>
    <w:rsid w:val="00140304"/>
    <w:rsid w:val="00241283"/>
    <w:rsid w:val="002424CC"/>
    <w:rsid w:val="00307922"/>
    <w:rsid w:val="00494F44"/>
    <w:rsid w:val="004E241F"/>
    <w:rsid w:val="00540E94"/>
    <w:rsid w:val="00647EF5"/>
    <w:rsid w:val="007E40CB"/>
    <w:rsid w:val="00857BE2"/>
    <w:rsid w:val="00930F41"/>
    <w:rsid w:val="009F1D89"/>
    <w:rsid w:val="00A33EC0"/>
    <w:rsid w:val="00A43646"/>
    <w:rsid w:val="00C317EA"/>
    <w:rsid w:val="00C75A0E"/>
    <w:rsid w:val="00C7669F"/>
    <w:rsid w:val="00D03C5A"/>
    <w:rsid w:val="00D1356C"/>
    <w:rsid w:val="00D54017"/>
    <w:rsid w:val="00D56C2C"/>
    <w:rsid w:val="00DD00A7"/>
    <w:rsid w:val="00E579EA"/>
    <w:rsid w:val="00E82E8E"/>
    <w:rsid w:val="00F20EB4"/>
    <w:rsid w:val="00F4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E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,Знак1 Знак,Основной текст1"/>
    <w:basedOn w:val="Normal"/>
    <w:link w:val="BodyTextChar"/>
    <w:uiPriority w:val="99"/>
    <w:rsid w:val="00A33EC0"/>
    <w:pPr>
      <w:jc w:val="both"/>
    </w:pPr>
    <w:rPr>
      <w:rFonts w:eastAsia="Calibri"/>
      <w:sz w:val="20"/>
      <w:szCs w:val="20"/>
    </w:rPr>
  </w:style>
  <w:style w:type="character" w:customStyle="1" w:styleId="BodyTextChar">
    <w:name w:val="Body Text Char"/>
    <w:aliases w:val="Знак Char,Знак1 Знак Char,Основной текст1 Char"/>
    <w:basedOn w:val="DefaultParagraphFont"/>
    <w:link w:val="BodyText"/>
    <w:uiPriority w:val="99"/>
    <w:locked/>
    <w:rsid w:val="00A33EC0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252</Words>
  <Characters>1441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2019-11-26T11:01:00Z</dcterms:created>
  <dcterms:modified xsi:type="dcterms:W3CDTF">2020-12-28T07:59:00Z</dcterms:modified>
</cp:coreProperties>
</file>