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940"/>
      </w:tblGrid>
      <w:tr w:rsidR="003F082F" w:rsidTr="00BB15F8">
        <w:trPr>
          <w:jc w:val="center"/>
        </w:trPr>
        <w:tc>
          <w:tcPr>
            <w:tcW w:w="3708" w:type="dxa"/>
          </w:tcPr>
          <w:p w:rsidR="003F082F" w:rsidRDefault="003F082F" w:rsidP="00BB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F082F" w:rsidRDefault="003F082F" w:rsidP="00C232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D54" w:rsidRPr="005C6ADD" w:rsidRDefault="00A00D54" w:rsidP="00A00D54">
      <w:pPr>
        <w:pStyle w:val="a3"/>
        <w:shd w:val="clear" w:color="auto" w:fill="FFFFFF"/>
        <w:spacing w:before="0" w:beforeAutospacing="0" w:after="153" w:afterAutospacing="0"/>
        <w:textAlignment w:val="baseline"/>
        <w:rPr>
          <w:rFonts w:ascii="Trebuchet MS" w:hAnsi="Trebuchet MS"/>
          <w:color w:val="000000"/>
          <w:sz w:val="15"/>
          <w:szCs w:val="15"/>
        </w:rPr>
      </w:pPr>
    </w:p>
    <w:p w:rsidR="003F082F" w:rsidRDefault="003F082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3F082F" w:rsidRDefault="003F082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1D3F3F" w:rsidRDefault="001D3F3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Более двух тысяч проверок соблюдения земельного законодательства провел Росреестр в Новосибирской области</w:t>
      </w:r>
    </w:p>
    <w:p w:rsidR="001D3F3F" w:rsidRDefault="001D3F3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1D3F3F" w:rsidRDefault="001D3F3F" w:rsidP="001D3F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D3F3F" w:rsidRDefault="001D3F3F" w:rsidP="001D3F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="00CC252F">
        <w:rPr>
          <w:color w:val="000000"/>
          <w:sz w:val="28"/>
          <w:szCs w:val="28"/>
        </w:rPr>
        <w:t xml:space="preserve">проведенных </w:t>
      </w:r>
      <w:r>
        <w:rPr>
          <w:color w:val="000000"/>
          <w:sz w:val="28"/>
          <w:szCs w:val="28"/>
        </w:rPr>
        <w:t>проверок было возбуждено около 800 дел об административных правонарушениях. Об этом сообщил заместитель руководителя Управления Росреестра по Новосибирской области Иван Викторович Пархоменко.</w:t>
      </w:r>
    </w:p>
    <w:p w:rsidR="007D0C10" w:rsidRDefault="001D3F3F" w:rsidP="001D3F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«</w:t>
      </w:r>
      <w:r w:rsidR="007D0C10">
        <w:rPr>
          <w:color w:val="000000" w:themeColor="text1"/>
          <w:sz w:val="28"/>
          <w:szCs w:val="28"/>
        </w:rPr>
        <w:t>Земельный кодекс Российской Федерации содержит обязательные требования, нарушение которых наказуемо. Задача инспектора по использованию и охране земель</w:t>
      </w:r>
      <w:r>
        <w:rPr>
          <w:color w:val="000000" w:themeColor="text1"/>
          <w:sz w:val="28"/>
          <w:szCs w:val="28"/>
        </w:rPr>
        <w:t xml:space="preserve"> –</w:t>
      </w:r>
      <w:r w:rsidR="007D0C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осуществлять </w:t>
      </w:r>
      <w:r w:rsidR="007D0C10">
        <w:rPr>
          <w:color w:val="000000" w:themeColor="text1"/>
          <w:sz w:val="28"/>
          <w:szCs w:val="28"/>
        </w:rPr>
        <w:t>надз</w:t>
      </w:r>
      <w:r>
        <w:rPr>
          <w:color w:val="000000" w:themeColor="text1"/>
          <w:sz w:val="28"/>
          <w:szCs w:val="28"/>
        </w:rPr>
        <w:t>ор</w:t>
      </w:r>
      <w:r w:rsidR="007D0C10">
        <w:rPr>
          <w:color w:val="000000" w:themeColor="text1"/>
          <w:sz w:val="28"/>
          <w:szCs w:val="28"/>
        </w:rPr>
        <w:t xml:space="preserve"> за соблюдением </w:t>
      </w:r>
      <w:r>
        <w:rPr>
          <w:color w:val="000000" w:themeColor="text1"/>
          <w:sz w:val="28"/>
          <w:szCs w:val="28"/>
        </w:rPr>
        <w:t>землепользователями установленных требований»</w:t>
      </w:r>
      <w:r w:rsidR="00D0109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- говорит Иван Викторович</w:t>
      </w:r>
      <w:r w:rsidR="007D0C10">
        <w:rPr>
          <w:color w:val="000000" w:themeColor="text1"/>
          <w:sz w:val="28"/>
          <w:szCs w:val="28"/>
        </w:rPr>
        <w:t>.</w:t>
      </w:r>
    </w:p>
    <w:p w:rsidR="007D0C10" w:rsidRDefault="007D0C10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Проверки соблюдения обязательных требований земельного законодательства Российской Федерации проводятся в отношении </w:t>
      </w:r>
      <w:r w:rsidR="00D0109D">
        <w:rPr>
          <w:color w:val="000000" w:themeColor="text1"/>
          <w:sz w:val="28"/>
          <w:szCs w:val="28"/>
        </w:rPr>
        <w:t xml:space="preserve">граждан, </w:t>
      </w:r>
      <w:r>
        <w:rPr>
          <w:color w:val="000000" w:themeColor="text1"/>
          <w:sz w:val="28"/>
          <w:szCs w:val="28"/>
        </w:rPr>
        <w:t xml:space="preserve"> индивидуальных предпринимателей, юридических лиц, органов государственной власти и органов местного самоуправления.</w:t>
      </w:r>
    </w:p>
    <w:p w:rsidR="000B07A5" w:rsidRDefault="008B3A73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Первичным надзорным мероприятием является административное обследование, </w:t>
      </w:r>
      <w:r w:rsidR="00D0109D">
        <w:rPr>
          <w:color w:val="000000" w:themeColor="text1"/>
          <w:sz w:val="28"/>
          <w:szCs w:val="28"/>
        </w:rPr>
        <w:t xml:space="preserve">в ходе которого государственный земельный </w:t>
      </w:r>
      <w:r>
        <w:rPr>
          <w:color w:val="000000" w:themeColor="text1"/>
          <w:sz w:val="28"/>
          <w:szCs w:val="28"/>
        </w:rPr>
        <w:t>инспектор выявля</w:t>
      </w:r>
      <w:r w:rsidR="00D0109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т признаки нарушений обязательных требований на конкретных земельных участках. Обследование производится путем анализа всех доступных источников информации, включая сведения Единого государственного реестра недвижимости, кадастровых карт, аэрофотоснимков, космоснимков, </w:t>
      </w:r>
      <w:r w:rsidR="008A77D0">
        <w:rPr>
          <w:color w:val="000000" w:themeColor="text1"/>
          <w:sz w:val="28"/>
          <w:szCs w:val="28"/>
        </w:rPr>
        <w:t xml:space="preserve">архивных документов. В полномочия инспектора входит и направление запросов в органы власти и органы местного самоуправления. Не исключен и натурный осмотр при отсутствии ограждений или использование беспилотных летательных аппаратов. При проведении данной процедуры инспектору законодательно запрещено взаимодействие с землепользователем. </w:t>
      </w:r>
      <w:r w:rsidR="00D0109D">
        <w:rPr>
          <w:color w:val="000000" w:themeColor="text1"/>
          <w:sz w:val="28"/>
          <w:szCs w:val="28"/>
        </w:rPr>
        <w:t xml:space="preserve">В случае выявления признаков нарушений составляется </w:t>
      </w:r>
      <w:r w:rsidR="008A77D0">
        <w:rPr>
          <w:color w:val="000000" w:themeColor="text1"/>
          <w:sz w:val="28"/>
          <w:szCs w:val="28"/>
        </w:rPr>
        <w:t>акт административного обследования</w:t>
      </w:r>
      <w:r w:rsidR="000B07A5">
        <w:rPr>
          <w:color w:val="000000" w:themeColor="text1"/>
          <w:sz w:val="28"/>
          <w:szCs w:val="28"/>
        </w:rPr>
        <w:t xml:space="preserve">, при отсутствии нарушений – соответствующее </w:t>
      </w:r>
      <w:r w:rsidR="008A77D0">
        <w:rPr>
          <w:color w:val="000000" w:themeColor="text1"/>
          <w:sz w:val="28"/>
          <w:szCs w:val="28"/>
        </w:rPr>
        <w:t>заключени</w:t>
      </w:r>
      <w:r w:rsidR="000B07A5">
        <w:rPr>
          <w:color w:val="000000" w:themeColor="text1"/>
          <w:sz w:val="28"/>
          <w:szCs w:val="28"/>
        </w:rPr>
        <w:t xml:space="preserve">е. </w:t>
      </w:r>
    </w:p>
    <w:p w:rsidR="00D77805" w:rsidRDefault="00D77805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 2015 года государственными земельными инспекторами по использованию и охране земель Новосибирской области проведено более 17 тысяч административных обследований</w:t>
      </w:r>
      <w:r w:rsidR="008B41F0">
        <w:rPr>
          <w:color w:val="000000" w:themeColor="text1"/>
          <w:sz w:val="28"/>
          <w:szCs w:val="28"/>
        </w:rPr>
        <w:t xml:space="preserve">. Результаты всех обследований опубликованы на региональной странице официального сайта Росреестра в сети Интернет </w:t>
      </w:r>
      <w:r w:rsidR="008B41F0" w:rsidRPr="008B41F0">
        <w:rPr>
          <w:color w:val="000000" w:themeColor="text1"/>
          <w:sz w:val="28"/>
          <w:szCs w:val="28"/>
        </w:rPr>
        <w:t>https://rosreestr.ru/site</w:t>
      </w:r>
      <w:r>
        <w:rPr>
          <w:color w:val="000000" w:themeColor="text1"/>
          <w:sz w:val="28"/>
          <w:szCs w:val="28"/>
        </w:rPr>
        <w:t>», - отметил заместитель руководителя новосибирского Росреестра.</w:t>
      </w:r>
    </w:p>
    <w:p w:rsidR="000704A7" w:rsidRDefault="00B6579B" w:rsidP="00070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Акты административного обследования в дальнейшем являются основой </w:t>
      </w:r>
      <w:r w:rsidR="008B41F0">
        <w:rPr>
          <w:color w:val="000000" w:themeColor="text1"/>
          <w:sz w:val="28"/>
          <w:szCs w:val="28"/>
        </w:rPr>
        <w:t xml:space="preserve">для организации и проведения </w:t>
      </w:r>
      <w:r>
        <w:rPr>
          <w:color w:val="000000" w:themeColor="text1"/>
          <w:sz w:val="28"/>
          <w:szCs w:val="28"/>
        </w:rPr>
        <w:t>плановых и внеплановых проверок.</w:t>
      </w:r>
      <w:r w:rsidR="000704A7">
        <w:rPr>
          <w:color w:val="000000" w:themeColor="text1"/>
          <w:sz w:val="28"/>
          <w:szCs w:val="28"/>
        </w:rPr>
        <w:t xml:space="preserve"> Планы проверок опубликованы на сайте Росреестра </w:t>
      </w:r>
      <w:r w:rsidR="000704A7" w:rsidRPr="008B41F0">
        <w:rPr>
          <w:color w:val="000000" w:themeColor="text1"/>
          <w:sz w:val="28"/>
          <w:szCs w:val="28"/>
        </w:rPr>
        <w:t>https://rosreestr.ru/site</w:t>
      </w:r>
      <w:r w:rsidR="000704A7">
        <w:rPr>
          <w:color w:val="000000" w:themeColor="text1"/>
          <w:sz w:val="28"/>
          <w:szCs w:val="28"/>
        </w:rPr>
        <w:t>.</w:t>
      </w:r>
    </w:p>
    <w:p w:rsidR="00B6579B" w:rsidRDefault="008B3A73" w:rsidP="000704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Проверка проводится на основании распоряжения руководителя или заместителя руководителя </w:t>
      </w:r>
      <w:r w:rsidR="000704A7">
        <w:rPr>
          <w:color w:val="000000" w:themeColor="text1"/>
          <w:sz w:val="28"/>
          <w:szCs w:val="28"/>
        </w:rPr>
        <w:t xml:space="preserve">Управления Росреестра и проводится исключительно </w:t>
      </w:r>
      <w:r w:rsidR="003B5E2F" w:rsidRPr="003B5E2F">
        <w:rPr>
          <w:color w:val="000000" w:themeColor="text1"/>
          <w:sz w:val="28"/>
          <w:szCs w:val="28"/>
        </w:rPr>
        <w:t>лицами, указан</w:t>
      </w:r>
      <w:r w:rsidR="003B5E2F">
        <w:rPr>
          <w:color w:val="000000" w:themeColor="text1"/>
          <w:sz w:val="28"/>
          <w:szCs w:val="28"/>
        </w:rPr>
        <w:t>н</w:t>
      </w:r>
      <w:r w:rsidR="003B5E2F" w:rsidRPr="003B5E2F">
        <w:rPr>
          <w:color w:val="000000" w:themeColor="text1"/>
          <w:sz w:val="28"/>
          <w:szCs w:val="28"/>
        </w:rPr>
        <w:t>ы</w:t>
      </w:r>
      <w:r w:rsidR="003B5E2F">
        <w:rPr>
          <w:color w:val="000000" w:themeColor="text1"/>
          <w:sz w:val="28"/>
          <w:szCs w:val="28"/>
        </w:rPr>
        <w:t>ми</w:t>
      </w:r>
      <w:r w:rsidR="003B5E2F" w:rsidRPr="003B5E2F">
        <w:rPr>
          <w:color w:val="000000" w:themeColor="text1"/>
          <w:sz w:val="28"/>
          <w:szCs w:val="28"/>
        </w:rPr>
        <w:t xml:space="preserve"> в распоряжении</w:t>
      </w:r>
      <w:r w:rsidR="00B6579B">
        <w:rPr>
          <w:color w:val="000000" w:themeColor="text1"/>
          <w:sz w:val="28"/>
          <w:szCs w:val="28"/>
        </w:rPr>
        <w:t xml:space="preserve">. </w:t>
      </w:r>
    </w:p>
    <w:p w:rsidR="00B6579B" w:rsidRDefault="00B6579B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Проверяемое лицо </w:t>
      </w:r>
      <w:r w:rsidR="000704A7">
        <w:rPr>
          <w:color w:val="000000" w:themeColor="text1"/>
          <w:sz w:val="28"/>
          <w:szCs w:val="28"/>
        </w:rPr>
        <w:t xml:space="preserve">(пользователь земельного участка) </w:t>
      </w:r>
      <w:r>
        <w:rPr>
          <w:color w:val="000000" w:themeColor="text1"/>
          <w:sz w:val="28"/>
          <w:szCs w:val="28"/>
        </w:rPr>
        <w:t xml:space="preserve">уведомляется не позже чем за три дня до плановой проверки и не менее чем за сутки до внеплановой </w:t>
      </w:r>
      <w:r>
        <w:rPr>
          <w:color w:val="000000" w:themeColor="text1"/>
          <w:sz w:val="28"/>
          <w:szCs w:val="28"/>
        </w:rPr>
        <w:lastRenderedPageBreak/>
        <w:t>проверки</w:t>
      </w:r>
      <w:r w:rsidR="00C13E1F">
        <w:rPr>
          <w:color w:val="000000" w:themeColor="text1"/>
          <w:sz w:val="28"/>
          <w:szCs w:val="28"/>
        </w:rPr>
        <w:t xml:space="preserve"> любым возможным способом, включая направление копии распоряжения заказным почтовым отправлением с уведомлением о вручении.</w:t>
      </w: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условии надлежащего уведомления </w:t>
      </w:r>
      <w:r w:rsidR="000704A7">
        <w:rPr>
          <w:color w:val="000000" w:themeColor="text1"/>
          <w:sz w:val="28"/>
          <w:szCs w:val="28"/>
        </w:rPr>
        <w:t xml:space="preserve">государственный </w:t>
      </w:r>
      <w:r>
        <w:rPr>
          <w:color w:val="000000" w:themeColor="text1"/>
          <w:sz w:val="28"/>
          <w:szCs w:val="28"/>
        </w:rPr>
        <w:t>инспектор вправе провести проверку в отсутствии проверяемого лица или уполномоченного представителя.</w:t>
      </w:r>
    </w:p>
    <w:p w:rsidR="00C13E1F" w:rsidRDefault="004826E2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13E1F">
        <w:rPr>
          <w:color w:val="000000" w:themeColor="text1"/>
          <w:sz w:val="28"/>
          <w:szCs w:val="28"/>
        </w:rPr>
        <w:t xml:space="preserve"> начале проверки </w:t>
      </w:r>
      <w:r>
        <w:rPr>
          <w:color w:val="000000" w:themeColor="text1"/>
          <w:sz w:val="28"/>
          <w:szCs w:val="28"/>
        </w:rPr>
        <w:t xml:space="preserve">государственный </w:t>
      </w:r>
      <w:r w:rsidR="00C13E1F">
        <w:rPr>
          <w:color w:val="000000" w:themeColor="text1"/>
          <w:sz w:val="28"/>
          <w:szCs w:val="28"/>
        </w:rPr>
        <w:t>инспектор обязан предъявить служебное удостоверение и вручить под роспись заверенную копию распоряжения проверяемому лицу или уполномоченному представителю.</w:t>
      </w:r>
      <w:r>
        <w:rPr>
          <w:color w:val="000000" w:themeColor="text1"/>
          <w:sz w:val="28"/>
          <w:szCs w:val="28"/>
        </w:rPr>
        <w:t xml:space="preserve"> </w:t>
      </w:r>
      <w:r w:rsidR="00CF1CC8">
        <w:rPr>
          <w:color w:val="000000" w:themeColor="text1"/>
          <w:sz w:val="28"/>
          <w:szCs w:val="28"/>
        </w:rPr>
        <w:t>Все мероприятия по проводимой проверке фиксируются в акте проверки.</w:t>
      </w: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Воспрепятствование проведению проверки в любой форме грозит административным штрафом!</w:t>
      </w:r>
    </w:p>
    <w:p w:rsidR="005F14C3" w:rsidRDefault="004826E2" w:rsidP="005F1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Штраф взимается и за выявленные нарушения. Так, в результате проведенных в Новосибирской области в 2019 году проверок о</w:t>
      </w:r>
      <w:r w:rsidR="005F14C3">
        <w:rPr>
          <w:color w:val="000000" w:themeColor="text1"/>
          <w:sz w:val="28"/>
          <w:szCs w:val="28"/>
        </w:rPr>
        <w:t xml:space="preserve">бщая сумма наложенных штрафов составила 4385,95 тыс. рублей, </w:t>
      </w:r>
      <w:r>
        <w:rPr>
          <w:color w:val="000000" w:themeColor="text1"/>
          <w:sz w:val="28"/>
          <w:szCs w:val="28"/>
        </w:rPr>
        <w:t>нарушителями уже оплачено в бюджет</w:t>
      </w:r>
      <w:r w:rsidR="005F14C3">
        <w:rPr>
          <w:color w:val="000000" w:themeColor="text1"/>
          <w:sz w:val="28"/>
          <w:szCs w:val="28"/>
        </w:rPr>
        <w:t xml:space="preserve"> 3875,99 тыс. рублей.</w:t>
      </w:r>
    </w:p>
    <w:p w:rsidR="009B1D16" w:rsidRDefault="009B1D16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1D16" w:rsidRDefault="009B1D16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F082F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Соцсети</w:t>
      </w:r>
    </w:p>
    <w:p w:rsidR="003F082F" w:rsidRPr="003F082F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F082F" w:rsidRPr="00EE4EC2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9 месяцев 2019 года должностными лицами Управления Росреестра по Новосибирской области проведено 7280 административных обследований объектов земельных отношений, более 2000 плановых и внеплановых проверок соблюдения земельного законодательства Российской Федерации. По результатам проведенных проверок возбуждено около 800 дел об административных правонарушениях, 745 лиц привлечено к административной ответственности. Общая сумма наложенных штрафов составила 4385,95 тыс. рублей, сумма взысканных штрафов – 3875,99 тыс. рублей.</w:t>
      </w:r>
    </w:p>
    <w:p w:rsidR="003F082F" w:rsidRDefault="003F082F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3F082F" w:rsidSect="009B1D16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>
    <w:useFELayout/>
  </w:compat>
  <w:rsids>
    <w:rsidRoot w:val="003B5E2F"/>
    <w:rsid w:val="000704A7"/>
    <w:rsid w:val="000B07A5"/>
    <w:rsid w:val="001D3F3F"/>
    <w:rsid w:val="003027FC"/>
    <w:rsid w:val="00320A4E"/>
    <w:rsid w:val="003A294B"/>
    <w:rsid w:val="003B01DA"/>
    <w:rsid w:val="003B5E2F"/>
    <w:rsid w:val="003E2A7D"/>
    <w:rsid w:val="003F082F"/>
    <w:rsid w:val="004600D5"/>
    <w:rsid w:val="004826E2"/>
    <w:rsid w:val="004A12A0"/>
    <w:rsid w:val="00512BED"/>
    <w:rsid w:val="005F14C3"/>
    <w:rsid w:val="006257DD"/>
    <w:rsid w:val="006B3ED5"/>
    <w:rsid w:val="007D0C10"/>
    <w:rsid w:val="007D4DB2"/>
    <w:rsid w:val="007E717A"/>
    <w:rsid w:val="00865E0B"/>
    <w:rsid w:val="008A77D0"/>
    <w:rsid w:val="008B3A73"/>
    <w:rsid w:val="008B41F0"/>
    <w:rsid w:val="009B1D16"/>
    <w:rsid w:val="00A00D54"/>
    <w:rsid w:val="00AC2649"/>
    <w:rsid w:val="00B64A23"/>
    <w:rsid w:val="00B6579B"/>
    <w:rsid w:val="00C13E1F"/>
    <w:rsid w:val="00C2325E"/>
    <w:rsid w:val="00C53472"/>
    <w:rsid w:val="00CC252F"/>
    <w:rsid w:val="00CF1CC8"/>
    <w:rsid w:val="00D0109D"/>
    <w:rsid w:val="00D77805"/>
    <w:rsid w:val="00DC3BDC"/>
    <w:rsid w:val="00E31BD5"/>
    <w:rsid w:val="00E40194"/>
    <w:rsid w:val="00E7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0D54"/>
    <w:rPr>
      <w:color w:val="0000FF"/>
      <w:u w:val="single"/>
    </w:rPr>
  </w:style>
  <w:style w:type="table" w:styleId="a5">
    <w:name w:val="Table Grid"/>
    <w:basedOn w:val="a1"/>
    <w:rsid w:val="003F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0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97B0-F6CE-473C-A4B7-81ABE1B8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И.В.</dc:creator>
  <cp:keywords>ГЗН;проверки</cp:keywords>
  <cp:lastModifiedBy>Пользователь Windows</cp:lastModifiedBy>
  <cp:revision>24</cp:revision>
  <cp:lastPrinted>2019-10-21T04:04:00Z</cp:lastPrinted>
  <dcterms:created xsi:type="dcterms:W3CDTF">2019-10-14T16:03:00Z</dcterms:created>
  <dcterms:modified xsi:type="dcterms:W3CDTF">2019-10-22T06:09:00Z</dcterms:modified>
</cp:coreProperties>
</file>