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76F" w:rsidRDefault="007671CE" w:rsidP="0014706C">
      <w:r>
        <w:rPr>
          <w:noProof/>
          <w:lang w:eastAsia="ru-RU"/>
        </w:rPr>
        <w:drawing>
          <wp:inline distT="0" distB="0" distL="0" distR="0">
            <wp:extent cx="3089910" cy="356291"/>
            <wp:effectExtent l="0" t="0" r="0" b="5715"/>
            <wp:docPr id="1" name="Рисунок 1" descr="C:\Users\IgoshinaEV\Pictures\для универсальных баннеров\Лого в строч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для универсальных баннеров\Лого в строчку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292" cy="37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B8E" w:rsidRPr="00DC4FF4" w:rsidRDefault="00852B8E" w:rsidP="004275F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FF4">
        <w:rPr>
          <w:rFonts w:ascii="Times New Roman" w:hAnsi="Times New Roman" w:cs="Times New Roman"/>
          <w:b/>
          <w:sz w:val="28"/>
          <w:szCs w:val="28"/>
        </w:rPr>
        <w:t>Специалист региональной Кадастровой палаты выступила экспертом на открытой встрече по вопросам «дачной амнистии»</w:t>
      </w:r>
    </w:p>
    <w:p w:rsidR="00852B8E" w:rsidRDefault="00852B8E" w:rsidP="00852B8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52B8E" w:rsidRPr="00CC4CC5" w:rsidRDefault="00852B8E" w:rsidP="004275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CC5">
        <w:rPr>
          <w:rFonts w:ascii="Times New Roman" w:hAnsi="Times New Roman" w:cs="Times New Roman"/>
          <w:sz w:val="28"/>
          <w:szCs w:val="28"/>
        </w:rPr>
        <w:t>10 сентября по инициативе Новосибирской региональной общественной организации «</w:t>
      </w:r>
      <w:hyperlink r:id="rId5" w:history="1">
        <w:r w:rsidRPr="00CC4CC5">
          <w:rPr>
            <w:rStyle w:val="a5"/>
            <w:rFonts w:ascii="Times New Roman" w:hAnsi="Times New Roman" w:cs="Times New Roman"/>
            <w:sz w:val="28"/>
            <w:szCs w:val="28"/>
          </w:rPr>
          <w:t>Пенсионеры-онлайн</w:t>
        </w:r>
      </w:hyperlink>
      <w:r w:rsidRPr="00CC4CC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4CC5">
        <w:rPr>
          <w:rFonts w:ascii="Times New Roman" w:hAnsi="Times New Roman" w:cs="Times New Roman"/>
          <w:sz w:val="28"/>
          <w:szCs w:val="28"/>
        </w:rPr>
        <w:t xml:space="preserve"> прошла открытая встреча с населением по вопросам «дачной амнистии». На встрече, собравшей более 20 человек, экспертом выступила начальник юридического отдела </w:t>
      </w:r>
      <w:hyperlink r:id="rId6" w:history="1">
        <w:r w:rsidRPr="00CC4CC5">
          <w:rPr>
            <w:rStyle w:val="a5"/>
            <w:rFonts w:ascii="Times New Roman" w:hAnsi="Times New Roman" w:cs="Times New Roman"/>
            <w:sz w:val="28"/>
            <w:szCs w:val="28"/>
          </w:rPr>
          <w:t>Кадастровой палаты по Новосибирской области</w:t>
        </w:r>
      </w:hyperlink>
      <w:r w:rsidRPr="00CC4CC5">
        <w:rPr>
          <w:rFonts w:ascii="Times New Roman" w:hAnsi="Times New Roman" w:cs="Times New Roman"/>
          <w:sz w:val="28"/>
          <w:szCs w:val="28"/>
        </w:rPr>
        <w:t xml:space="preserve"> Татьяна Мороз.</w:t>
      </w:r>
    </w:p>
    <w:p w:rsidR="00852B8E" w:rsidRPr="00CC4CC5" w:rsidRDefault="00852B8E" w:rsidP="004275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CC5">
        <w:rPr>
          <w:rFonts w:ascii="Times New Roman" w:hAnsi="Times New Roman" w:cs="Times New Roman"/>
          <w:sz w:val="28"/>
          <w:szCs w:val="28"/>
        </w:rPr>
        <w:t xml:space="preserve">Татьяна Викторовна начала беседу с разъяснения положений </w:t>
      </w:r>
      <w:hyperlink r:id="rId7" w:history="1">
        <w:r w:rsidRPr="00CC4CC5">
          <w:rPr>
            <w:rStyle w:val="a5"/>
            <w:rFonts w:ascii="Times New Roman" w:hAnsi="Times New Roman" w:cs="Times New Roman"/>
            <w:sz w:val="28"/>
            <w:szCs w:val="28"/>
          </w:rPr>
          <w:t>Федерального закона № 217-ФЗ</w:t>
        </w:r>
      </w:hyperlink>
      <w:r w:rsidRPr="00CC4CC5">
        <w:rPr>
          <w:rFonts w:ascii="Times New Roman" w:hAnsi="Times New Roman" w:cs="Times New Roman"/>
          <w:sz w:val="28"/>
          <w:szCs w:val="28"/>
        </w:rPr>
        <w:t xml:space="preserve">, вступившего в силу 1 января 2019 года и регулирующего вопросы ведения гражданами садоводства и огородничества. Закон отменил все возможные формулировки юридического понятия «дачное хозяйство». На встрече были пояснены предназначение и способы использования садового и огородного земельных участков. </w:t>
      </w:r>
      <w:r w:rsidRPr="00CC4CC5">
        <w:rPr>
          <w:rStyle w:val="blk"/>
          <w:rFonts w:ascii="Times New Roman" w:hAnsi="Times New Roman" w:cs="Times New Roman"/>
          <w:sz w:val="28"/>
          <w:szCs w:val="28"/>
        </w:rPr>
        <w:t xml:space="preserve">Огородный участок используется с целью отдыха и выращивания гражданами сельскохозяйственных культур для собственных нужд. </w:t>
      </w:r>
      <w:r w:rsidRPr="00CC4CC5">
        <w:rPr>
          <w:rFonts w:ascii="Times New Roman" w:hAnsi="Times New Roman" w:cs="Times New Roman"/>
          <w:sz w:val="28"/>
          <w:szCs w:val="28"/>
        </w:rPr>
        <w:t xml:space="preserve">На огородном участке можно возвести только хозяйственные постройки для хранения инвентаря и </w:t>
      </w:r>
      <w:proofErr w:type="spellStart"/>
      <w:r w:rsidRPr="00CC4CC5">
        <w:rPr>
          <w:rFonts w:ascii="Times New Roman" w:hAnsi="Times New Roman" w:cs="Times New Roman"/>
          <w:sz w:val="28"/>
          <w:szCs w:val="28"/>
        </w:rPr>
        <w:t>сельхозкультур</w:t>
      </w:r>
      <w:proofErr w:type="spellEnd"/>
      <w:r w:rsidRPr="00CC4CC5">
        <w:rPr>
          <w:rStyle w:val="blk"/>
          <w:rFonts w:ascii="Times New Roman" w:hAnsi="Times New Roman" w:cs="Times New Roman"/>
          <w:sz w:val="28"/>
          <w:szCs w:val="28"/>
        </w:rPr>
        <w:t>.</w:t>
      </w:r>
      <w:r w:rsidRPr="00CC4CC5">
        <w:rPr>
          <w:rFonts w:ascii="Times New Roman" w:hAnsi="Times New Roman" w:cs="Times New Roman"/>
          <w:sz w:val="28"/>
          <w:szCs w:val="28"/>
        </w:rPr>
        <w:t xml:space="preserve"> На садовом участке можно построить садовый дом – здание сезонного использования, или жилой дом.</w:t>
      </w:r>
    </w:p>
    <w:p w:rsidR="00852B8E" w:rsidRPr="00CC4CC5" w:rsidRDefault="00852B8E" w:rsidP="004275F3">
      <w:pPr>
        <w:spacing w:after="0"/>
        <w:ind w:firstLine="709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CC4CC5">
        <w:rPr>
          <w:rFonts w:ascii="Times New Roman" w:hAnsi="Times New Roman" w:cs="Times New Roman"/>
          <w:sz w:val="28"/>
          <w:szCs w:val="28"/>
        </w:rPr>
        <w:t xml:space="preserve"> «Дачная амнистия» призвана упростить процесс оформления в собственность садовых и жилых домов на садовых земельных участках.</w:t>
      </w:r>
    </w:p>
    <w:p w:rsidR="00852B8E" w:rsidRPr="00CC4CC5" w:rsidRDefault="00852B8E" w:rsidP="004275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CC5">
        <w:rPr>
          <w:rStyle w:val="blk"/>
          <w:rFonts w:ascii="Times New Roman" w:hAnsi="Times New Roman" w:cs="Times New Roman"/>
          <w:sz w:val="28"/>
          <w:szCs w:val="28"/>
        </w:rPr>
        <w:t xml:space="preserve">Татьяна Викторовна напомнила участникам встречи, что «дачная амнистия» продлена до 1 марта 2021 года </w:t>
      </w:r>
      <w:hyperlink r:id="rId8" w:history="1">
        <w:r w:rsidRPr="00CC4CC5">
          <w:rPr>
            <w:rStyle w:val="a5"/>
            <w:rFonts w:ascii="Times New Roman" w:hAnsi="Times New Roman" w:cs="Times New Roman"/>
            <w:sz w:val="28"/>
            <w:szCs w:val="28"/>
          </w:rPr>
          <w:t>Федеральным законом №267-ФЗ</w:t>
        </w:r>
      </w:hyperlink>
      <w:r w:rsidRPr="00CC4CC5">
        <w:rPr>
          <w:rFonts w:ascii="Times New Roman" w:hAnsi="Times New Roman" w:cs="Times New Roman"/>
          <w:sz w:val="28"/>
          <w:szCs w:val="28"/>
        </w:rPr>
        <w:t>, вступившим</w:t>
      </w:r>
      <w:r>
        <w:rPr>
          <w:rFonts w:ascii="Times New Roman" w:hAnsi="Times New Roman" w:cs="Times New Roman"/>
          <w:sz w:val="28"/>
          <w:szCs w:val="28"/>
        </w:rPr>
        <w:t xml:space="preserve"> в силу</w:t>
      </w:r>
      <w:r w:rsidRPr="00CC4CC5">
        <w:rPr>
          <w:rFonts w:ascii="Times New Roman" w:hAnsi="Times New Roman" w:cs="Times New Roman"/>
          <w:sz w:val="28"/>
          <w:szCs w:val="28"/>
        </w:rPr>
        <w:t xml:space="preserve"> 2 августа этого года. </w:t>
      </w:r>
      <w:proofErr w:type="gramStart"/>
      <w:r w:rsidRPr="00CC4CC5">
        <w:rPr>
          <w:rStyle w:val="blk"/>
          <w:rFonts w:ascii="Times New Roman" w:hAnsi="Times New Roman" w:cs="Times New Roman"/>
          <w:sz w:val="28"/>
          <w:szCs w:val="28"/>
        </w:rPr>
        <w:t xml:space="preserve">До 1 марта 2021 года </w:t>
      </w:r>
      <w:r w:rsidRPr="00CC4CC5">
        <w:rPr>
          <w:rFonts w:ascii="Times New Roman" w:hAnsi="Times New Roman" w:cs="Times New Roman"/>
          <w:sz w:val="28"/>
          <w:szCs w:val="28"/>
        </w:rPr>
        <w:t>граждане могут поставить на кадастровый учет и (или) зарегистрировать права на жилой и садовый дом, построенные на садовом земельном участке, на основании технического плана и правоустанавливающего документа на земельный участок (если право на земельный участок не зарегистрировано в Едином государственном реестре недвижимости (ЕГРН)) или только на основании технического плана (если право на земельный участок зарегистрировано</w:t>
      </w:r>
      <w:proofErr w:type="gramEnd"/>
      <w:r w:rsidRPr="00CC4CC5">
        <w:rPr>
          <w:rFonts w:ascii="Times New Roman" w:hAnsi="Times New Roman" w:cs="Times New Roman"/>
          <w:sz w:val="28"/>
          <w:szCs w:val="28"/>
        </w:rPr>
        <w:t xml:space="preserve"> в ЕГРН). </w:t>
      </w:r>
    </w:p>
    <w:p w:rsidR="00852B8E" w:rsidRPr="00CC4CC5" w:rsidRDefault="00852B8E" w:rsidP="004275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CC5">
        <w:rPr>
          <w:rFonts w:ascii="Times New Roman" w:hAnsi="Times New Roman" w:cs="Times New Roman"/>
          <w:sz w:val="28"/>
          <w:szCs w:val="28"/>
        </w:rPr>
        <w:t>Технический план в электронном виде следует подать в центре «</w:t>
      </w:r>
      <w:hyperlink r:id="rId9" w:history="1">
        <w:r w:rsidRPr="00CC4CC5">
          <w:rPr>
            <w:rStyle w:val="a5"/>
            <w:rFonts w:ascii="Times New Roman" w:hAnsi="Times New Roman" w:cs="Times New Roman"/>
            <w:sz w:val="28"/>
            <w:szCs w:val="28"/>
          </w:rPr>
          <w:t>Мои Документы</w:t>
        </w:r>
      </w:hyperlink>
      <w:r w:rsidRPr="00CC4CC5">
        <w:rPr>
          <w:rFonts w:ascii="Times New Roman" w:hAnsi="Times New Roman" w:cs="Times New Roman"/>
          <w:sz w:val="28"/>
          <w:szCs w:val="28"/>
        </w:rPr>
        <w:t xml:space="preserve">» (МФЦ) или на едином портале государственных и муниципальных услуг. Основанием для подготовки технического плана является декларация об объекте недвижимости. Подготовкой технического плана занимается кадастровый инженер – профессиональный участник рынка недвижимости. По законодательству, специалист должен состоять в </w:t>
      </w:r>
      <w:r w:rsidRPr="00CC4CC5">
        <w:rPr>
          <w:rFonts w:ascii="Times New Roman" w:hAnsi="Times New Roman" w:cs="Times New Roman"/>
          <w:sz w:val="28"/>
          <w:szCs w:val="28"/>
        </w:rPr>
        <w:lastRenderedPageBreak/>
        <w:t>саморегулируемой организации и иметь квалификационный аттестат. Татьяна Викторовна посоветовала присутствующим проверять результаты профессиональной деятельности специалистов с помощью электронного сервиса Росреестра «</w:t>
      </w:r>
      <w:hyperlink r:id="rId10" w:history="1">
        <w:r w:rsidRPr="00CC4CC5">
          <w:rPr>
            <w:rStyle w:val="a5"/>
            <w:rFonts w:ascii="Times New Roman" w:hAnsi="Times New Roman" w:cs="Times New Roman"/>
            <w:sz w:val="28"/>
            <w:szCs w:val="28"/>
          </w:rPr>
          <w:t>Реестр кадастровых инженеров</w:t>
        </w:r>
      </w:hyperlink>
      <w:r w:rsidRPr="00CC4CC5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852B8E" w:rsidRPr="00CC4CC5" w:rsidRDefault="00852B8E" w:rsidP="004275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CC5">
        <w:rPr>
          <w:rFonts w:ascii="Times New Roman" w:hAnsi="Times New Roman" w:cs="Times New Roman"/>
          <w:sz w:val="28"/>
          <w:szCs w:val="28"/>
        </w:rPr>
        <w:t>Также эксперт назвала два необходимых условия для оформления недвижимости в рамках «дачной амнистии». Во-первых, объект индивидуального жилищного строительства, расположенный на садовом участке, должен иметь не более трех надземных этажей и высоту не более 20 метров, состоять из комнат и помещений вспомогательного использования и не подлежать разделу на самостоятельные объекты. Во-вторых, не должно быть противоречий между сведениями подаваемых документов и сведениями, содержащимися в ЕГРН.</w:t>
      </w:r>
    </w:p>
    <w:p w:rsidR="00852B8E" w:rsidRPr="00CC4CC5" w:rsidRDefault="00852B8E" w:rsidP="004275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CC5">
        <w:rPr>
          <w:rFonts w:ascii="Times New Roman" w:hAnsi="Times New Roman" w:cs="Times New Roman"/>
          <w:sz w:val="28"/>
          <w:szCs w:val="28"/>
        </w:rPr>
        <w:t>Для оформления домов на земельных участках с разрешенным использованием «индивидуальное жилищное строительство» действует уведомительный порядок, при котором следует уведомить уполномоченный орган администрации населенного пункта о начале и об окончании строительства и получить от данного уполномоченного органа уведомления о соответствии характеристик объекта недвижимости существующим градостроительным регламентам и правилам землепользования и застройки.</w:t>
      </w:r>
    </w:p>
    <w:p w:rsidR="00852B8E" w:rsidRPr="00CC4CC5" w:rsidRDefault="00852B8E" w:rsidP="004275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CC5">
        <w:rPr>
          <w:rFonts w:ascii="Times New Roman" w:hAnsi="Times New Roman" w:cs="Times New Roman"/>
          <w:sz w:val="28"/>
          <w:szCs w:val="28"/>
        </w:rPr>
        <w:t>После разъяснений основных положений действия «дачной амнистии» участники встречи смогли задать интересующие вопросы, связанные с оформлением в собственность объектов недвижимости, расположенных на садовых земельных участках. Татьяна Викторовна подробно ответила на вопросы присутствующих, опираясь на нормы действующего законодательства.</w:t>
      </w:r>
    </w:p>
    <w:p w:rsidR="00852B8E" w:rsidRDefault="00852B8E" w:rsidP="004275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CC5">
        <w:rPr>
          <w:rFonts w:ascii="Times New Roman" w:hAnsi="Times New Roman" w:cs="Times New Roman"/>
          <w:sz w:val="28"/>
          <w:szCs w:val="28"/>
        </w:rPr>
        <w:t>Все участники встречи положительно оценили мероприятие, проводимое в рамках правового просвещения, и получили исчерпывающие ответы на вопросы о «дачной амнистии».</w:t>
      </w:r>
    </w:p>
    <w:p w:rsidR="00852B8E" w:rsidRDefault="00852B8E" w:rsidP="00852B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2B8E" w:rsidRPr="00852B8E" w:rsidRDefault="00852B8E" w:rsidP="00852B8E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852B8E">
        <w:rPr>
          <w:rFonts w:ascii="Times New Roman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852B8E" w:rsidRDefault="00852B8E" w:rsidP="0014706C"/>
    <w:p w:rsidR="00052C0C" w:rsidRDefault="00052C0C" w:rsidP="00052C0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35AA8" w:rsidRPr="001C0B99" w:rsidRDefault="00235AA8" w:rsidP="00235AA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1585" w:rsidRDefault="00411585" w:rsidP="00411585">
      <w:pPr>
        <w:shd w:val="clear" w:color="auto" w:fill="FFFFFF"/>
        <w:spacing w:after="225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0349" w:rsidRPr="0014706C" w:rsidRDefault="002D0349" w:rsidP="0016474B">
      <w:pPr>
        <w:spacing w:before="100" w:beforeAutospacing="1" w:after="100" w:afterAutospacing="1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2D0349" w:rsidRPr="0014706C" w:rsidSect="007C6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1CE"/>
    <w:rsid w:val="00052C0C"/>
    <w:rsid w:val="00136AC6"/>
    <w:rsid w:val="0014706C"/>
    <w:rsid w:val="0016474B"/>
    <w:rsid w:val="00192F71"/>
    <w:rsid w:val="001F515E"/>
    <w:rsid w:val="00233F0F"/>
    <w:rsid w:val="00235AA8"/>
    <w:rsid w:val="002726C2"/>
    <w:rsid w:val="00296A1C"/>
    <w:rsid w:val="002D0349"/>
    <w:rsid w:val="00313D6C"/>
    <w:rsid w:val="003D275B"/>
    <w:rsid w:val="00411585"/>
    <w:rsid w:val="004275F3"/>
    <w:rsid w:val="00443C77"/>
    <w:rsid w:val="00641686"/>
    <w:rsid w:val="00680FE4"/>
    <w:rsid w:val="007671CE"/>
    <w:rsid w:val="007C6D60"/>
    <w:rsid w:val="00852B8E"/>
    <w:rsid w:val="008E109D"/>
    <w:rsid w:val="00904919"/>
    <w:rsid w:val="00957EB9"/>
    <w:rsid w:val="00A77714"/>
    <w:rsid w:val="00AF0590"/>
    <w:rsid w:val="00BB4C3D"/>
    <w:rsid w:val="00C613BF"/>
    <w:rsid w:val="00CD2DA2"/>
    <w:rsid w:val="00DA66D0"/>
    <w:rsid w:val="00E32699"/>
    <w:rsid w:val="00E95F7A"/>
    <w:rsid w:val="00EC4ECA"/>
    <w:rsid w:val="00F37CE2"/>
    <w:rsid w:val="00F44C22"/>
    <w:rsid w:val="00F66DB4"/>
    <w:rsid w:val="00FD1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D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character" w:customStyle="1" w:styleId="blk">
    <w:name w:val="blk"/>
    <w:basedOn w:val="a0"/>
    <w:rsid w:val="00852B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30657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221173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kadastr_nso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pensioner54.ru/" TargetMode="External"/><Relationship Id="rId10" Type="http://schemas.openxmlformats.org/officeDocument/2006/relationships/hyperlink" Target="https://rosreestr.ru/wps/portal/ais_rki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mfc-ns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Sidorova_LV</cp:lastModifiedBy>
  <cp:revision>6</cp:revision>
  <dcterms:created xsi:type="dcterms:W3CDTF">2019-08-30T12:26:00Z</dcterms:created>
  <dcterms:modified xsi:type="dcterms:W3CDTF">2019-09-16T06:27:00Z</dcterms:modified>
</cp:coreProperties>
</file>