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7C4" w:rsidRDefault="002E57C4" w:rsidP="002E57C4">
      <w:pPr>
        <w:jc w:val="center"/>
        <w:rPr>
          <w:rFonts w:ascii="Times New Roman" w:hAnsi="Times New Roman"/>
          <w:b/>
          <w:sz w:val="28"/>
          <w:szCs w:val="28"/>
        </w:rPr>
      </w:pPr>
      <w:r w:rsidRPr="00BC529F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D145D8">
        <w:rPr>
          <w:rFonts w:ascii="Times New Roman" w:hAnsi="Times New Roman"/>
          <w:b/>
          <w:sz w:val="28"/>
          <w:szCs w:val="28"/>
        </w:rPr>
        <w:t>НЕ</w:t>
      </w:r>
      <w:r w:rsidRPr="00BC529F">
        <w:rPr>
          <w:rFonts w:ascii="Times New Roman" w:hAnsi="Times New Roman"/>
          <w:b/>
          <w:sz w:val="28"/>
          <w:szCs w:val="28"/>
        </w:rPr>
        <w:t>ВСКОГО СЕЛЬСОВЕТА                         УБИНСКОГО РАЙОНА                                                                               НОВОСИБИРСКОЙ ОБЛАСТИ</w:t>
      </w:r>
    </w:p>
    <w:p w:rsidR="002E57C4" w:rsidRPr="00B72518" w:rsidRDefault="002E57C4" w:rsidP="002E57C4">
      <w:pPr>
        <w:jc w:val="center"/>
        <w:rPr>
          <w:rFonts w:ascii="Times New Roman" w:hAnsi="Times New Roman"/>
          <w:b/>
          <w:sz w:val="28"/>
          <w:szCs w:val="28"/>
        </w:rPr>
      </w:pPr>
    </w:p>
    <w:p w:rsidR="002E57C4" w:rsidRPr="002E57C4" w:rsidRDefault="002E57C4" w:rsidP="002E57C4">
      <w:pPr>
        <w:jc w:val="center"/>
        <w:rPr>
          <w:rFonts w:ascii="Times New Roman" w:hAnsi="Times New Roman"/>
          <w:b/>
          <w:sz w:val="28"/>
          <w:szCs w:val="28"/>
        </w:rPr>
      </w:pPr>
      <w:r w:rsidRPr="00BC529F">
        <w:rPr>
          <w:rFonts w:ascii="Times New Roman" w:hAnsi="Times New Roman"/>
          <w:b/>
          <w:sz w:val="28"/>
          <w:szCs w:val="28"/>
        </w:rPr>
        <w:t>ПОСТАНОВЛЕНИЕ</w:t>
      </w:r>
    </w:p>
    <w:p w:rsidR="007460B3" w:rsidRDefault="007460B3" w:rsidP="002E57C4">
      <w:pPr>
        <w:jc w:val="center"/>
        <w:rPr>
          <w:rFonts w:ascii="Times New Roman" w:hAnsi="Times New Roman"/>
          <w:sz w:val="28"/>
          <w:szCs w:val="28"/>
        </w:rPr>
      </w:pPr>
    </w:p>
    <w:p w:rsidR="002E57C4" w:rsidRPr="00BC529F" w:rsidRDefault="002E57C4" w:rsidP="002E57C4">
      <w:pPr>
        <w:jc w:val="center"/>
        <w:rPr>
          <w:rFonts w:ascii="Times New Roman" w:hAnsi="Times New Roman"/>
          <w:sz w:val="28"/>
          <w:szCs w:val="28"/>
        </w:rPr>
      </w:pPr>
      <w:r w:rsidRPr="00BC529F">
        <w:rPr>
          <w:rFonts w:ascii="Times New Roman" w:hAnsi="Times New Roman"/>
          <w:sz w:val="28"/>
          <w:szCs w:val="28"/>
        </w:rPr>
        <w:t xml:space="preserve">от </w:t>
      </w:r>
      <w:r w:rsidR="00D145D8">
        <w:rPr>
          <w:rFonts w:ascii="Times New Roman" w:hAnsi="Times New Roman"/>
          <w:sz w:val="28"/>
          <w:szCs w:val="28"/>
        </w:rPr>
        <w:t>28</w:t>
      </w:r>
      <w:r w:rsidRPr="00BC529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="00D145D8">
        <w:rPr>
          <w:rFonts w:ascii="Times New Roman" w:hAnsi="Times New Roman"/>
          <w:sz w:val="28"/>
          <w:szCs w:val="28"/>
        </w:rPr>
        <w:t>6.2021</w:t>
      </w:r>
      <w:r w:rsidRPr="00BC529F">
        <w:rPr>
          <w:rFonts w:ascii="Times New Roman" w:hAnsi="Times New Roman"/>
          <w:sz w:val="28"/>
          <w:szCs w:val="28"/>
        </w:rPr>
        <w:t xml:space="preserve">№ </w:t>
      </w:r>
      <w:r w:rsidR="00D145D8">
        <w:rPr>
          <w:rFonts w:ascii="Times New Roman" w:hAnsi="Times New Roman"/>
          <w:sz w:val="28"/>
          <w:szCs w:val="28"/>
        </w:rPr>
        <w:t>41</w:t>
      </w:r>
      <w:r w:rsidRPr="00BC529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529F">
        <w:rPr>
          <w:rFonts w:ascii="Times New Roman" w:hAnsi="Times New Roman"/>
          <w:sz w:val="28"/>
          <w:szCs w:val="28"/>
        </w:rPr>
        <w:t>па</w:t>
      </w:r>
    </w:p>
    <w:p w:rsidR="00A860DC" w:rsidRDefault="00A860DC" w:rsidP="00A860DC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A860DC" w:rsidRPr="002E57C4" w:rsidRDefault="00A860DC" w:rsidP="00A860DC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2E57C4">
        <w:rPr>
          <w:b/>
          <w:bCs/>
          <w:color w:val="000000"/>
          <w:sz w:val="28"/>
          <w:szCs w:val="28"/>
        </w:rPr>
        <w:t>Об утверждении Поряд</w:t>
      </w:r>
      <w:r w:rsidR="002E57C4" w:rsidRPr="002E57C4">
        <w:rPr>
          <w:b/>
          <w:bCs/>
          <w:color w:val="000000"/>
          <w:sz w:val="28"/>
          <w:szCs w:val="28"/>
        </w:rPr>
        <w:t>ка</w:t>
      </w:r>
      <w:r w:rsidRPr="002E57C4">
        <w:rPr>
          <w:b/>
          <w:bCs/>
          <w:color w:val="000000"/>
          <w:sz w:val="28"/>
          <w:szCs w:val="28"/>
        </w:rPr>
        <w:t xml:space="preserve"> предоставления бюджетной </w:t>
      </w:r>
      <w:r w:rsidR="002E57C4">
        <w:rPr>
          <w:b/>
          <w:bCs/>
          <w:color w:val="000000"/>
          <w:sz w:val="28"/>
          <w:szCs w:val="28"/>
        </w:rPr>
        <w:t xml:space="preserve">                      </w:t>
      </w:r>
      <w:r w:rsidRPr="002E57C4">
        <w:rPr>
          <w:b/>
          <w:bCs/>
          <w:color w:val="000000"/>
          <w:sz w:val="28"/>
          <w:szCs w:val="28"/>
        </w:rPr>
        <w:t xml:space="preserve">отчетности и уведомления субъекта бюджетной отчетности о результатах проведенной камеральной проверки бюджетной отчетности об исполнении местного бюджета </w:t>
      </w:r>
      <w:r w:rsidR="00D145D8">
        <w:rPr>
          <w:b/>
          <w:bCs/>
          <w:color w:val="000000"/>
          <w:sz w:val="28"/>
          <w:szCs w:val="28"/>
        </w:rPr>
        <w:t>Не</w:t>
      </w:r>
      <w:r w:rsidR="002E57C4">
        <w:rPr>
          <w:b/>
          <w:bCs/>
          <w:color w:val="000000"/>
          <w:sz w:val="28"/>
          <w:szCs w:val="28"/>
        </w:rPr>
        <w:t>вского</w:t>
      </w:r>
      <w:r w:rsidRPr="002E57C4">
        <w:rPr>
          <w:b/>
          <w:bCs/>
          <w:color w:val="000000"/>
          <w:sz w:val="28"/>
          <w:szCs w:val="28"/>
        </w:rPr>
        <w:t xml:space="preserve"> сельсовета </w:t>
      </w:r>
      <w:r w:rsidR="002E57C4">
        <w:rPr>
          <w:b/>
          <w:bCs/>
          <w:color w:val="000000"/>
          <w:sz w:val="28"/>
          <w:szCs w:val="28"/>
        </w:rPr>
        <w:t>Убинского</w:t>
      </w:r>
      <w:r w:rsidRPr="002E57C4">
        <w:rPr>
          <w:b/>
          <w:bCs/>
          <w:color w:val="000000"/>
          <w:sz w:val="28"/>
          <w:szCs w:val="28"/>
        </w:rPr>
        <w:t xml:space="preserve"> района Новосибирской области</w:t>
      </w:r>
    </w:p>
    <w:p w:rsidR="00A860DC" w:rsidRDefault="00A860DC" w:rsidP="00A860DC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E57C4" w:rsidRPr="002E57C4" w:rsidRDefault="002E57C4" w:rsidP="00A860D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2E57C4" w:rsidRPr="00396B7A" w:rsidRDefault="00A860DC" w:rsidP="002E57C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</w:rPr>
      </w:pPr>
      <w:proofErr w:type="gramStart"/>
      <w:r w:rsidRPr="002E57C4">
        <w:rPr>
          <w:rFonts w:ascii="Times New Roman" w:hAnsi="Times New Roman" w:cs="Times New Roman"/>
          <w:sz w:val="28"/>
          <w:szCs w:val="28"/>
        </w:rPr>
        <w:t>В соответствии с </w:t>
      </w:r>
      <w:hyperlink r:id="rId4" w:tgtFrame="_blank" w:history="1">
        <w:r w:rsidRPr="002E57C4">
          <w:rPr>
            <w:rStyle w:val="hyperlink"/>
            <w:rFonts w:ascii="Times New Roman" w:hAnsi="Times New Roman" w:cs="Times New Roman"/>
            <w:sz w:val="28"/>
            <w:szCs w:val="28"/>
          </w:rPr>
          <w:t>Бюджетным кодексом</w:t>
        </w:r>
      </w:hyperlink>
      <w:r w:rsidRPr="002E57C4">
        <w:rPr>
          <w:rFonts w:ascii="Times New Roman" w:hAnsi="Times New Roman" w:cs="Times New Roman"/>
          <w:sz w:val="28"/>
          <w:szCs w:val="28"/>
        </w:rPr>
        <w:t> Российской Федерации, Инструкцией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</w:t>
      </w:r>
      <w:r w:rsidR="002E57C4">
        <w:rPr>
          <w:rFonts w:ascii="Arial" w:hAnsi="Arial" w:cs="Arial"/>
          <w:b/>
          <w:bCs/>
          <w:color w:val="000000"/>
          <w:sz w:val="18"/>
          <w:szCs w:val="18"/>
        </w:rPr>
        <w:t xml:space="preserve">,  </w:t>
      </w:r>
      <w:r w:rsidRPr="002E57C4">
        <w:rPr>
          <w:rFonts w:ascii="Times New Roman" w:hAnsi="Times New Roman" w:cs="Times New Roman"/>
          <w:sz w:val="28"/>
          <w:szCs w:val="28"/>
        </w:rPr>
        <w:t>Инструкцией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№</w:t>
      </w:r>
      <w:r w:rsidR="002E57C4">
        <w:rPr>
          <w:sz w:val="28"/>
          <w:szCs w:val="28"/>
        </w:rPr>
        <w:t xml:space="preserve"> </w:t>
      </w:r>
      <w:r w:rsidRPr="002E57C4">
        <w:rPr>
          <w:rFonts w:ascii="Times New Roman" w:hAnsi="Times New Roman" w:cs="Times New Roman"/>
          <w:sz w:val="28"/>
          <w:szCs w:val="28"/>
        </w:rPr>
        <w:t>33н</w:t>
      </w:r>
      <w:r w:rsidR="002E57C4">
        <w:rPr>
          <w:sz w:val="28"/>
          <w:szCs w:val="28"/>
        </w:rPr>
        <w:t xml:space="preserve">, </w:t>
      </w:r>
      <w:r w:rsidRPr="002E57C4">
        <w:rPr>
          <w:rFonts w:ascii="Times New Roman" w:hAnsi="Times New Roman" w:cs="Times New Roman"/>
          <w:sz w:val="28"/>
          <w:szCs w:val="28"/>
        </w:rPr>
        <w:t xml:space="preserve"> в целях</w:t>
      </w:r>
      <w:proofErr w:type="gramEnd"/>
      <w:r w:rsidRPr="002E57C4">
        <w:rPr>
          <w:rFonts w:ascii="Times New Roman" w:hAnsi="Times New Roman" w:cs="Times New Roman"/>
          <w:sz w:val="28"/>
          <w:szCs w:val="28"/>
        </w:rPr>
        <w:t xml:space="preserve"> установления единого порядка составления и представления</w:t>
      </w:r>
      <w:r w:rsidRPr="002E57C4">
        <w:rPr>
          <w:rFonts w:ascii="Times New Roman" w:hAnsi="Times New Roman" w:cs="Times New Roman"/>
          <w:color w:val="000000"/>
          <w:sz w:val="28"/>
          <w:szCs w:val="28"/>
        </w:rPr>
        <w:t xml:space="preserve"> отчетности об </w:t>
      </w:r>
      <w:r w:rsidRPr="007460B3">
        <w:rPr>
          <w:rFonts w:ascii="Times New Roman" w:hAnsi="Times New Roman" w:cs="Times New Roman"/>
          <w:color w:val="000000"/>
          <w:sz w:val="28"/>
          <w:szCs w:val="28"/>
        </w:rPr>
        <w:t>исполнени</w:t>
      </w:r>
      <w:r w:rsidR="002E57C4" w:rsidRPr="007460B3">
        <w:rPr>
          <w:rFonts w:ascii="Times New Roman" w:hAnsi="Times New Roman" w:cs="Times New Roman"/>
          <w:color w:val="000000"/>
          <w:sz w:val="28"/>
          <w:szCs w:val="28"/>
        </w:rPr>
        <w:t>и местного бюджета</w:t>
      </w:r>
      <w:r w:rsidR="002E57C4">
        <w:rPr>
          <w:color w:val="000000"/>
          <w:sz w:val="28"/>
          <w:szCs w:val="28"/>
        </w:rPr>
        <w:t xml:space="preserve"> </w:t>
      </w:r>
      <w:r w:rsidR="00D145D8">
        <w:rPr>
          <w:rFonts w:ascii="Times New Roman" w:hAnsi="Times New Roman" w:cs="Times New Roman"/>
          <w:bCs/>
          <w:color w:val="000000"/>
          <w:sz w:val="28"/>
          <w:szCs w:val="28"/>
        </w:rPr>
        <w:t>Не</w:t>
      </w:r>
      <w:r w:rsidR="002E57C4" w:rsidRPr="002E57C4">
        <w:rPr>
          <w:rFonts w:ascii="Times New Roman" w:hAnsi="Times New Roman" w:cs="Times New Roman"/>
          <w:bCs/>
          <w:color w:val="000000"/>
          <w:sz w:val="28"/>
          <w:szCs w:val="28"/>
        </w:rPr>
        <w:t>вского сельсовета Убинского района Новосибирской области</w:t>
      </w:r>
      <w:r w:rsidRPr="002E57C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E57C4" w:rsidRPr="002E57C4">
        <w:rPr>
          <w:rFonts w:ascii="Times New Roman" w:eastAsia="Times New Roman" w:hAnsi="Times New Roman"/>
          <w:sz w:val="28"/>
          <w:szCs w:val="28"/>
        </w:rPr>
        <w:t xml:space="preserve"> </w:t>
      </w:r>
      <w:r w:rsidR="002E57C4" w:rsidRPr="00396B7A">
        <w:rPr>
          <w:rFonts w:ascii="Times New Roman" w:eastAsia="Times New Roman" w:hAnsi="Times New Roman"/>
          <w:sz w:val="28"/>
          <w:szCs w:val="28"/>
        </w:rPr>
        <w:t xml:space="preserve">администрация </w:t>
      </w:r>
      <w:r w:rsidR="00D145D8">
        <w:rPr>
          <w:rFonts w:ascii="Times New Roman" w:eastAsia="Times New Roman" w:hAnsi="Times New Roman"/>
          <w:sz w:val="28"/>
          <w:szCs w:val="28"/>
        </w:rPr>
        <w:t>Не</w:t>
      </w:r>
      <w:r w:rsidR="002E57C4" w:rsidRPr="00396B7A">
        <w:rPr>
          <w:rFonts w:ascii="Times New Roman" w:eastAsia="Times New Roman" w:hAnsi="Times New Roman"/>
          <w:sz w:val="28"/>
          <w:szCs w:val="28"/>
        </w:rPr>
        <w:t xml:space="preserve">вского  сельсовета Убинского района Новосибирской области </w:t>
      </w:r>
      <w:proofErr w:type="spellStart"/>
      <w:proofErr w:type="gramStart"/>
      <w:r w:rsidR="002E57C4" w:rsidRPr="00C43784">
        <w:rPr>
          <w:rFonts w:ascii="Times New Roman" w:eastAsia="Times New Roman" w:hAnsi="Times New Roman"/>
          <w:b/>
          <w:sz w:val="28"/>
          <w:szCs w:val="28"/>
        </w:rPr>
        <w:t>п</w:t>
      </w:r>
      <w:proofErr w:type="spellEnd"/>
      <w:proofErr w:type="gramEnd"/>
      <w:r w:rsidR="002E57C4" w:rsidRPr="00C43784">
        <w:rPr>
          <w:rFonts w:ascii="Times New Roman" w:eastAsia="Times New Roman" w:hAnsi="Times New Roman"/>
          <w:b/>
          <w:sz w:val="28"/>
          <w:szCs w:val="28"/>
        </w:rPr>
        <w:t xml:space="preserve"> о с т а </w:t>
      </w:r>
      <w:proofErr w:type="spellStart"/>
      <w:r w:rsidR="002E57C4" w:rsidRPr="00C43784">
        <w:rPr>
          <w:rFonts w:ascii="Times New Roman" w:eastAsia="Times New Roman" w:hAnsi="Times New Roman"/>
          <w:b/>
          <w:sz w:val="28"/>
          <w:szCs w:val="28"/>
        </w:rPr>
        <w:t>н</w:t>
      </w:r>
      <w:proofErr w:type="spellEnd"/>
      <w:r w:rsidR="002E57C4" w:rsidRPr="00C43784">
        <w:rPr>
          <w:rFonts w:ascii="Times New Roman" w:eastAsia="Times New Roman" w:hAnsi="Times New Roman"/>
          <w:b/>
          <w:sz w:val="28"/>
          <w:szCs w:val="28"/>
        </w:rPr>
        <w:t xml:space="preserve"> о в л я е т:</w:t>
      </w:r>
    </w:p>
    <w:p w:rsidR="002E57C4" w:rsidRPr="00396B7A" w:rsidRDefault="00A860DC" w:rsidP="002E57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E57C4">
        <w:rPr>
          <w:rFonts w:ascii="Times New Roman" w:hAnsi="Times New Roman" w:cs="Times New Roman"/>
          <w:color w:val="000000"/>
          <w:sz w:val="28"/>
          <w:szCs w:val="28"/>
        </w:rPr>
        <w:t>1.Утвердить</w:t>
      </w:r>
      <w:r w:rsidR="002E57C4">
        <w:rPr>
          <w:color w:val="000000"/>
          <w:sz w:val="28"/>
          <w:szCs w:val="28"/>
        </w:rPr>
        <w:t xml:space="preserve"> </w:t>
      </w:r>
      <w:r w:rsidR="002E57C4" w:rsidRPr="0000005C">
        <w:rPr>
          <w:rFonts w:ascii="Times New Roman" w:hAnsi="Times New Roman" w:cs="Times New Roman"/>
          <w:color w:val="000000"/>
          <w:sz w:val="28"/>
          <w:szCs w:val="28"/>
        </w:rPr>
        <w:t xml:space="preserve">прилагаемый </w:t>
      </w:r>
      <w:r w:rsidRPr="0000005C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2E57C4">
        <w:rPr>
          <w:rFonts w:ascii="Times New Roman" w:hAnsi="Times New Roman" w:cs="Times New Roman"/>
          <w:color w:val="000000"/>
          <w:sz w:val="28"/>
          <w:szCs w:val="28"/>
        </w:rPr>
        <w:t xml:space="preserve">орядок предоставления бюджетной отчетности и уведомления субъекта бюджетной отчетности о результатах проведенной камеральной проверки бюджетной отчетности об исполнении местного бюджета </w:t>
      </w:r>
      <w:r w:rsidR="002E57C4" w:rsidRPr="00396B7A">
        <w:rPr>
          <w:rFonts w:ascii="Times New Roman" w:eastAsia="Times New Roman" w:hAnsi="Times New Roman"/>
          <w:sz w:val="28"/>
          <w:szCs w:val="28"/>
        </w:rPr>
        <w:t xml:space="preserve">администрация </w:t>
      </w:r>
      <w:r w:rsidR="00D145D8">
        <w:rPr>
          <w:rFonts w:ascii="Times New Roman" w:eastAsia="Times New Roman" w:hAnsi="Times New Roman"/>
          <w:sz w:val="28"/>
          <w:szCs w:val="28"/>
        </w:rPr>
        <w:t>Не</w:t>
      </w:r>
      <w:r w:rsidR="002E57C4" w:rsidRPr="00396B7A">
        <w:rPr>
          <w:rFonts w:ascii="Times New Roman" w:eastAsia="Times New Roman" w:hAnsi="Times New Roman"/>
          <w:sz w:val="28"/>
          <w:szCs w:val="28"/>
        </w:rPr>
        <w:t xml:space="preserve">вского  сельсовета Убинского района Новосибирской </w:t>
      </w:r>
      <w:r w:rsidR="002E57C4" w:rsidRPr="002E57C4">
        <w:rPr>
          <w:rFonts w:ascii="Times New Roman" w:eastAsia="Times New Roman" w:hAnsi="Times New Roman"/>
          <w:sz w:val="28"/>
          <w:szCs w:val="28"/>
        </w:rPr>
        <w:t>области</w:t>
      </w:r>
      <w:proofErr w:type="gramStart"/>
      <w:r w:rsidR="002E57C4" w:rsidRPr="002E57C4">
        <w:rPr>
          <w:rFonts w:ascii="Times New Roman" w:eastAsia="Times New Roman" w:hAnsi="Times New Roman"/>
          <w:sz w:val="28"/>
          <w:szCs w:val="28"/>
        </w:rPr>
        <w:t xml:space="preserve"> .</w:t>
      </w:r>
      <w:proofErr w:type="gramEnd"/>
    </w:p>
    <w:p w:rsidR="002E57C4" w:rsidRPr="00806190" w:rsidRDefault="002E57C4" w:rsidP="002E57C4">
      <w:pPr>
        <w:rPr>
          <w:rFonts w:ascii="Times New Roman" w:hAnsi="Times New Roman"/>
          <w:sz w:val="28"/>
          <w:szCs w:val="28"/>
          <w:vertAlign w:val="subscript"/>
        </w:rPr>
      </w:pPr>
      <w:r w:rsidRPr="002D6004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О</w:t>
      </w:r>
      <w:r w:rsidRPr="002D6004">
        <w:rPr>
          <w:rFonts w:ascii="Times New Roman" w:hAnsi="Times New Roman"/>
          <w:sz w:val="28"/>
          <w:szCs w:val="28"/>
        </w:rPr>
        <w:t xml:space="preserve">публиковать постановление в </w:t>
      </w:r>
      <w:r w:rsidR="000348A9">
        <w:rPr>
          <w:rFonts w:ascii="Times New Roman" w:hAnsi="Times New Roman"/>
          <w:sz w:val="28"/>
          <w:szCs w:val="28"/>
        </w:rPr>
        <w:t xml:space="preserve">периодическом печатном издании </w:t>
      </w:r>
      <w:r w:rsidRPr="002D6004">
        <w:rPr>
          <w:rFonts w:ascii="Times New Roman" w:hAnsi="Times New Roman"/>
          <w:sz w:val="28"/>
          <w:szCs w:val="28"/>
        </w:rPr>
        <w:t>«Информационн</w:t>
      </w:r>
      <w:r w:rsidR="000348A9">
        <w:rPr>
          <w:rFonts w:ascii="Times New Roman" w:hAnsi="Times New Roman"/>
          <w:sz w:val="28"/>
          <w:szCs w:val="28"/>
        </w:rPr>
        <w:t>ый</w:t>
      </w:r>
      <w:r w:rsidR="00D145D8">
        <w:rPr>
          <w:rFonts w:ascii="Times New Roman" w:hAnsi="Times New Roman"/>
          <w:sz w:val="28"/>
          <w:szCs w:val="28"/>
        </w:rPr>
        <w:t xml:space="preserve"> бюллетень</w:t>
      </w:r>
      <w:r>
        <w:rPr>
          <w:rFonts w:ascii="Times New Roman" w:hAnsi="Times New Roman"/>
          <w:sz w:val="28"/>
          <w:szCs w:val="28"/>
        </w:rPr>
        <w:t>»</w:t>
      </w:r>
      <w:r w:rsidRPr="002D600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</w:t>
      </w:r>
      <w:r w:rsidRPr="002D600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6004">
        <w:rPr>
          <w:rFonts w:ascii="Times New Roman" w:hAnsi="Times New Roman"/>
          <w:sz w:val="28"/>
          <w:szCs w:val="28"/>
        </w:rPr>
        <w:t>Контроль исполнения постановления оставляю за собой</w:t>
      </w:r>
      <w:r w:rsidRPr="00BC29C5">
        <w:rPr>
          <w:rFonts w:ascii="Times New Roman" w:hAnsi="Times New Roman"/>
          <w:sz w:val="28"/>
          <w:szCs w:val="28"/>
        </w:rPr>
        <w:t>.</w:t>
      </w:r>
    </w:p>
    <w:p w:rsidR="002E57C4" w:rsidRDefault="002E57C4" w:rsidP="002E57C4">
      <w:r w:rsidRPr="00E90C7C">
        <w:rPr>
          <w:rFonts w:ascii="Times New Roman" w:hAnsi="Times New Roman"/>
          <w:sz w:val="28"/>
          <w:szCs w:val="28"/>
        </w:rPr>
        <w:t xml:space="preserve">Глава </w:t>
      </w:r>
      <w:r w:rsidR="00D145D8">
        <w:rPr>
          <w:rFonts w:ascii="Times New Roman" w:hAnsi="Times New Roman"/>
          <w:sz w:val="28"/>
          <w:szCs w:val="28"/>
        </w:rPr>
        <w:t>Не</w:t>
      </w:r>
      <w:r w:rsidRPr="00E90C7C">
        <w:rPr>
          <w:rFonts w:ascii="Times New Roman" w:hAnsi="Times New Roman"/>
          <w:sz w:val="28"/>
          <w:szCs w:val="28"/>
        </w:rPr>
        <w:t xml:space="preserve">вского сельсовета </w:t>
      </w:r>
      <w:r>
        <w:t xml:space="preserve">                                                                                                                         </w:t>
      </w:r>
      <w:r w:rsidRPr="00E90C7C">
        <w:rPr>
          <w:rFonts w:ascii="Times New Roman" w:hAnsi="Times New Roman"/>
          <w:sz w:val="28"/>
          <w:szCs w:val="28"/>
        </w:rPr>
        <w:t xml:space="preserve">Убинского района Новосибирской области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D145D8">
        <w:rPr>
          <w:rFonts w:ascii="Times New Roman" w:hAnsi="Times New Roman"/>
          <w:sz w:val="28"/>
          <w:szCs w:val="28"/>
        </w:rPr>
        <w:t xml:space="preserve">      И.В.Анохина</w:t>
      </w:r>
    </w:p>
    <w:p w:rsidR="00A860DC" w:rsidRPr="002E57C4" w:rsidRDefault="00A860DC" w:rsidP="00A860D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 </w:t>
      </w:r>
    </w:p>
    <w:p w:rsidR="00A860DC" w:rsidRPr="002E57C4" w:rsidRDefault="00A860DC" w:rsidP="00A860DC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lastRenderedPageBreak/>
        <w:t>УТВЕРЖДЕН</w:t>
      </w:r>
    </w:p>
    <w:p w:rsidR="00A860DC" w:rsidRPr="002E57C4" w:rsidRDefault="00A860DC" w:rsidP="00A860DC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постановлением администрации</w:t>
      </w:r>
    </w:p>
    <w:p w:rsidR="00A860DC" w:rsidRPr="002E57C4" w:rsidRDefault="00D145D8" w:rsidP="00A860DC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sz w:val="28"/>
          <w:szCs w:val="28"/>
        </w:rPr>
        <w:t>Не</w:t>
      </w:r>
      <w:r w:rsidR="002E57C4" w:rsidRPr="00E90C7C">
        <w:rPr>
          <w:sz w:val="28"/>
          <w:szCs w:val="28"/>
        </w:rPr>
        <w:t xml:space="preserve">вского сельсовета </w:t>
      </w:r>
      <w:r w:rsidR="002E57C4">
        <w:t xml:space="preserve">                                                                                                                         </w:t>
      </w:r>
      <w:r w:rsidR="002E57C4" w:rsidRPr="00E90C7C">
        <w:rPr>
          <w:sz w:val="28"/>
          <w:szCs w:val="28"/>
        </w:rPr>
        <w:t>Убинского района</w:t>
      </w:r>
      <w:r w:rsidR="002E57C4">
        <w:rPr>
          <w:sz w:val="28"/>
          <w:szCs w:val="28"/>
        </w:rPr>
        <w:t xml:space="preserve">                                                                                                           </w:t>
      </w:r>
      <w:r w:rsidR="002E57C4" w:rsidRPr="00E90C7C">
        <w:rPr>
          <w:sz w:val="28"/>
          <w:szCs w:val="28"/>
        </w:rPr>
        <w:t xml:space="preserve"> Новосибирской области             </w:t>
      </w:r>
      <w:r w:rsidR="002E57C4">
        <w:rPr>
          <w:sz w:val="28"/>
          <w:szCs w:val="28"/>
        </w:rPr>
        <w:t xml:space="preserve">                                                                                             </w:t>
      </w:r>
      <w:r w:rsidR="00A860DC" w:rsidRPr="002E57C4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28.06.2021</w:t>
      </w:r>
      <w:r w:rsidR="00A860DC" w:rsidRPr="002E57C4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41</w:t>
      </w:r>
      <w:r w:rsidR="007460B3">
        <w:rPr>
          <w:color w:val="000000"/>
          <w:sz w:val="28"/>
          <w:szCs w:val="28"/>
        </w:rPr>
        <w:t xml:space="preserve">- па </w:t>
      </w:r>
    </w:p>
    <w:p w:rsidR="00A860DC" w:rsidRPr="002E57C4" w:rsidRDefault="00A860DC" w:rsidP="00A860D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 </w:t>
      </w:r>
    </w:p>
    <w:p w:rsidR="002E57C4" w:rsidRDefault="00A860DC" w:rsidP="002E57C4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2E57C4">
        <w:rPr>
          <w:b/>
          <w:bCs/>
          <w:color w:val="000000"/>
          <w:sz w:val="28"/>
          <w:szCs w:val="28"/>
        </w:rPr>
        <w:t xml:space="preserve">Порядок </w:t>
      </w:r>
      <w:r w:rsidR="002E57C4"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              </w:t>
      </w:r>
      <w:r w:rsidRPr="002E57C4">
        <w:rPr>
          <w:b/>
          <w:bCs/>
          <w:color w:val="000000"/>
          <w:sz w:val="28"/>
          <w:szCs w:val="28"/>
        </w:rPr>
        <w:t xml:space="preserve">предоставления бюджетной отчетности и уведомления субъекта бюджетной отчетности о результатах проведенной камеральной проверки бюджетной отчетности об исполнении местного бюджета </w:t>
      </w:r>
      <w:r w:rsidR="00D145D8">
        <w:rPr>
          <w:b/>
          <w:sz w:val="28"/>
          <w:szCs w:val="28"/>
        </w:rPr>
        <w:t>Не</w:t>
      </w:r>
      <w:r w:rsidR="002E57C4" w:rsidRPr="002E57C4">
        <w:rPr>
          <w:b/>
          <w:sz w:val="28"/>
          <w:szCs w:val="28"/>
        </w:rPr>
        <w:t>вского сельсовета</w:t>
      </w:r>
      <w:r w:rsidR="002E57C4">
        <w:rPr>
          <w:b/>
          <w:sz w:val="28"/>
          <w:szCs w:val="28"/>
        </w:rPr>
        <w:t xml:space="preserve"> </w:t>
      </w:r>
      <w:r w:rsidR="002E57C4" w:rsidRPr="002E57C4">
        <w:rPr>
          <w:b/>
          <w:sz w:val="28"/>
          <w:szCs w:val="28"/>
        </w:rPr>
        <w:t>Убинского района Новосибирской области</w:t>
      </w:r>
      <w:r w:rsidR="002E57C4" w:rsidRPr="00E90C7C">
        <w:rPr>
          <w:sz w:val="28"/>
          <w:szCs w:val="28"/>
        </w:rPr>
        <w:t xml:space="preserve">             </w:t>
      </w:r>
      <w:r w:rsidR="002E57C4">
        <w:rPr>
          <w:sz w:val="28"/>
          <w:szCs w:val="28"/>
        </w:rPr>
        <w:t xml:space="preserve">                           </w:t>
      </w:r>
    </w:p>
    <w:p w:rsidR="002E57C4" w:rsidRDefault="002E57C4" w:rsidP="002E57C4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A860DC" w:rsidRPr="002E57C4" w:rsidRDefault="002E57C4" w:rsidP="002E57C4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 w:rsidR="00A860DC" w:rsidRPr="002E57C4">
        <w:rPr>
          <w:b/>
          <w:bCs/>
          <w:color w:val="000000"/>
          <w:sz w:val="28"/>
          <w:szCs w:val="28"/>
        </w:rPr>
        <w:t>Общие положения</w:t>
      </w:r>
    </w:p>
    <w:p w:rsidR="002E57C4" w:rsidRDefault="002E57C4" w:rsidP="00A860D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A860DC" w:rsidRPr="002E57C4" w:rsidRDefault="00A860DC" w:rsidP="002E57C4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proofErr w:type="gramStart"/>
      <w:r w:rsidRPr="002E57C4">
        <w:rPr>
          <w:color w:val="000000"/>
          <w:sz w:val="28"/>
          <w:szCs w:val="28"/>
        </w:rPr>
        <w:t xml:space="preserve">1.1.Настоящий Порядок предоставления бюджетной отчетности и уведомления субъекта бюджетной отчетности о результатах проведенной камеральной проверки бюджетной отчетности об исполнении местного бюджета </w:t>
      </w:r>
      <w:r w:rsidR="00D145D8">
        <w:rPr>
          <w:sz w:val="28"/>
          <w:szCs w:val="28"/>
        </w:rPr>
        <w:t>Не</w:t>
      </w:r>
      <w:r w:rsidR="002E57C4" w:rsidRPr="00E90C7C">
        <w:rPr>
          <w:sz w:val="28"/>
          <w:szCs w:val="28"/>
        </w:rPr>
        <w:t xml:space="preserve">вского сельсовета Убинского района Новосибирской области </w:t>
      </w:r>
      <w:r w:rsidRPr="002E57C4">
        <w:rPr>
          <w:color w:val="000000"/>
          <w:sz w:val="28"/>
          <w:szCs w:val="28"/>
        </w:rPr>
        <w:t xml:space="preserve">(далее – Порядок) регламентирует порядок составления и представления в администрацию </w:t>
      </w:r>
      <w:r w:rsidR="00D145D8">
        <w:rPr>
          <w:sz w:val="28"/>
          <w:szCs w:val="28"/>
        </w:rPr>
        <w:t>Не</w:t>
      </w:r>
      <w:r w:rsidR="002E57C4" w:rsidRPr="00E90C7C">
        <w:rPr>
          <w:sz w:val="28"/>
          <w:szCs w:val="28"/>
        </w:rPr>
        <w:t xml:space="preserve">вского сельсовета </w:t>
      </w:r>
      <w:r w:rsidR="002E57C4">
        <w:t xml:space="preserve">                                                                                                                         </w:t>
      </w:r>
      <w:r w:rsidR="002E57C4" w:rsidRPr="00E90C7C">
        <w:rPr>
          <w:sz w:val="28"/>
          <w:szCs w:val="28"/>
        </w:rPr>
        <w:t xml:space="preserve">Убинского района Новосибирской области </w:t>
      </w:r>
      <w:r w:rsidRPr="002E57C4">
        <w:rPr>
          <w:color w:val="000000"/>
          <w:sz w:val="28"/>
          <w:szCs w:val="28"/>
        </w:rPr>
        <w:t xml:space="preserve">(далее - </w:t>
      </w:r>
      <w:r w:rsidR="002E57C4">
        <w:rPr>
          <w:color w:val="000000"/>
          <w:sz w:val="28"/>
          <w:szCs w:val="28"/>
        </w:rPr>
        <w:t>а</w:t>
      </w:r>
      <w:r w:rsidRPr="002E57C4">
        <w:rPr>
          <w:color w:val="000000"/>
          <w:sz w:val="28"/>
          <w:szCs w:val="28"/>
        </w:rPr>
        <w:t>дминистрация) бюджетной и бухгалтерской отчетности (далее - отчетность) получателями бюджетных средств, муниципальными бюджетными учреждениями, находящимися в ведении</w:t>
      </w:r>
      <w:proofErr w:type="gramEnd"/>
      <w:r w:rsidRPr="002E57C4">
        <w:rPr>
          <w:color w:val="000000"/>
          <w:sz w:val="28"/>
          <w:szCs w:val="28"/>
        </w:rPr>
        <w:t xml:space="preserve"> администрации (далее – учреждения).</w:t>
      </w:r>
    </w:p>
    <w:p w:rsidR="00A860DC" w:rsidRPr="002E57C4" w:rsidRDefault="00A860DC" w:rsidP="002E57C4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1.2.Отчетность составляется по формам и в соответствии с единой методологией и стандартами отчетности, установленными Министерством финансов Российской Федерации.</w:t>
      </w:r>
    </w:p>
    <w:p w:rsidR="00A860DC" w:rsidRPr="002E57C4" w:rsidRDefault="00A860DC" w:rsidP="00A860D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 </w:t>
      </w:r>
    </w:p>
    <w:p w:rsidR="00A860DC" w:rsidRPr="002E57C4" w:rsidRDefault="00A860DC" w:rsidP="00A860DC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2E57C4">
        <w:rPr>
          <w:b/>
          <w:bCs/>
          <w:color w:val="000000"/>
          <w:sz w:val="28"/>
          <w:szCs w:val="28"/>
        </w:rPr>
        <w:t>2.Периодичность составления отчетности</w:t>
      </w:r>
    </w:p>
    <w:p w:rsidR="002E57C4" w:rsidRDefault="002E57C4" w:rsidP="002E57C4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A860DC" w:rsidRPr="002E57C4" w:rsidRDefault="00A860DC" w:rsidP="002E57C4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2.1.Отчетность составляется на следующие даты: месячная – на первое число месяца, следующего за отчетным, квартальная - по состоянию на 1 апреля, 1 июля и 1 октября текущего года, годовая – на 1 января года, следующего за отчетным.</w:t>
      </w:r>
    </w:p>
    <w:p w:rsidR="00A860DC" w:rsidRPr="002E57C4" w:rsidRDefault="00A860DC" w:rsidP="002E57C4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2.2.Отчетным годом является календарный год – с 1 января по 31 декабря включительно.</w:t>
      </w:r>
    </w:p>
    <w:p w:rsidR="00A860DC" w:rsidRPr="002E57C4" w:rsidRDefault="00A860DC" w:rsidP="002E57C4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Месячная и квартальная отчетность является промежуточной и составляется нарастающим итогом с начала текущего финансового года.</w:t>
      </w:r>
    </w:p>
    <w:p w:rsidR="00A860DC" w:rsidRPr="002E57C4" w:rsidRDefault="00A860DC" w:rsidP="002E57C4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2.3.Первым отчетным годом для вновь созданных получателей бюджетных средств, учреждений считается период с даты их регистрации в установленном законодательством Российской Федерации порядке по 31 декабря года их создания.</w:t>
      </w:r>
    </w:p>
    <w:p w:rsidR="00A860DC" w:rsidRPr="002E57C4" w:rsidRDefault="00A860DC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2.4.Отчетным годом в целях отчетности для казенных учреждений, находящихся в ведении администрации, созданных путем изменения типа муниципального бюджетного учреждения, считается период с даты изменения типа в установленном законодательством Российской Федерации порядке по 31 декабря года их создания.</w:t>
      </w:r>
    </w:p>
    <w:p w:rsidR="00A860DC" w:rsidRPr="002E57C4" w:rsidRDefault="00A860DC" w:rsidP="00A860D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 </w:t>
      </w:r>
    </w:p>
    <w:p w:rsidR="00A860DC" w:rsidRPr="002E57C4" w:rsidRDefault="00A860DC" w:rsidP="00A860DC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2E57C4">
        <w:rPr>
          <w:b/>
          <w:bCs/>
          <w:color w:val="000000"/>
          <w:sz w:val="28"/>
          <w:szCs w:val="28"/>
        </w:rPr>
        <w:t>3.Сроки предоставления отчетности</w:t>
      </w:r>
    </w:p>
    <w:p w:rsidR="00D45E18" w:rsidRDefault="00D45E18" w:rsidP="00A860D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A860DC" w:rsidRPr="002E57C4" w:rsidRDefault="00A860DC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3.1.Сроки предоставления отчетности для получателей бюджетных средств, учреждений, устанавливаются ежегодно письмами в соответствии с утвержденными графиками министерства финансов и налоговой политики Новосибирской области.</w:t>
      </w:r>
    </w:p>
    <w:p w:rsidR="00A860DC" w:rsidRPr="002E57C4" w:rsidRDefault="00A860DC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3.2.В случае если дата представления отчетности, установленная администрацией, совпадает с праздничным (выходным) днем, отчетность представляется на следующий рабочий день.</w:t>
      </w:r>
    </w:p>
    <w:p w:rsidR="00A860DC" w:rsidRPr="002E57C4" w:rsidRDefault="00A860DC" w:rsidP="00A860D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 </w:t>
      </w:r>
    </w:p>
    <w:p w:rsidR="00A860DC" w:rsidRPr="002E57C4" w:rsidRDefault="00A860DC" w:rsidP="00A860DC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2E57C4">
        <w:rPr>
          <w:b/>
          <w:bCs/>
          <w:color w:val="000000"/>
          <w:sz w:val="28"/>
          <w:szCs w:val="28"/>
        </w:rPr>
        <w:t>4.Порядок представления отчетности</w:t>
      </w:r>
    </w:p>
    <w:p w:rsidR="00D45E18" w:rsidRDefault="00D45E18" w:rsidP="00A860D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A860DC" w:rsidRPr="002E57C4" w:rsidRDefault="00A860DC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4.1.Получатели бюджетных средств, учреждения, представляют отчетность в администрацию (отдел учета и отчетности) одновременно на бумажном носителе в двух экземплярах и в электронном виде путем передачи по телекоммуникационным каналам связи.</w:t>
      </w:r>
    </w:p>
    <w:p w:rsidR="00A860DC" w:rsidRPr="002E57C4" w:rsidRDefault="00A860DC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4.2.Месячная и квартальная отчетность, составленная на бумажном носителе, представляется с оглавлением и с сопроводительным письмом, годовая отчетность представляется главным бухгалтером или лицом, ответственным за формирование, составление и представление отчетности, в сброшюрованном и пронумерованном виде с сопроводительным письмом.</w:t>
      </w:r>
    </w:p>
    <w:p w:rsidR="00A860DC" w:rsidRPr="002E57C4" w:rsidRDefault="00A860DC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4.3.Показатели отчетности, представленной на бумажном носителе, должны быть идентичны показателям отчетности, представленной в электронном виде.</w:t>
      </w:r>
    </w:p>
    <w:p w:rsidR="00A860DC" w:rsidRPr="002E57C4" w:rsidRDefault="00A860DC" w:rsidP="00A860D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 </w:t>
      </w:r>
    </w:p>
    <w:p w:rsidR="00A860DC" w:rsidRPr="002E57C4" w:rsidRDefault="00A860DC" w:rsidP="00A860DC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2E57C4">
        <w:rPr>
          <w:b/>
          <w:bCs/>
          <w:color w:val="000000"/>
          <w:sz w:val="28"/>
          <w:szCs w:val="28"/>
        </w:rPr>
        <w:t>5.Требования к составлению отчетности</w:t>
      </w:r>
    </w:p>
    <w:p w:rsidR="00D45E18" w:rsidRDefault="00D45E18" w:rsidP="00A860D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A860DC" w:rsidRPr="002E57C4" w:rsidRDefault="00A860DC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5.1.Получатели бюджетных средств, учреждения представляют в администрацию годовую, квартальную и месячную бюджетную отчетность об исполнении местного бюджета получателя бюджетных средств.</w:t>
      </w:r>
    </w:p>
    <w:p w:rsidR="00A860DC" w:rsidRPr="002E57C4" w:rsidRDefault="00A860DC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5.2.Отчетность (за исключением сводной) составляется на основе данных Главной книги и регистров бюджетного и бухгалтерского учета, установленных законодательством Российской Федерации для субъектов бюджетной отчетности, с обязательным проведением сверки оборотов и остатков по регистрам аналитического учета с оборотами и остатками по регистрам синтетического учета.</w:t>
      </w:r>
    </w:p>
    <w:p w:rsidR="00A860DC" w:rsidRPr="002E57C4" w:rsidRDefault="00A860DC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5.3.Перед составлением годовой отчетности должна быть проведена инвентаризация активов и обязательств в порядке, установленным действующим законодательством.</w:t>
      </w:r>
    </w:p>
    <w:p w:rsidR="00A860DC" w:rsidRPr="002E57C4" w:rsidRDefault="00A860DC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5.4.Отчетность составляется нарастающим итогом с начала года в рублях с точностью до второго десятичного знака после запятой.</w:t>
      </w:r>
    </w:p>
    <w:p w:rsidR="00A860DC" w:rsidRPr="002E57C4" w:rsidRDefault="00A860DC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5.5.В случае если все показатели, предусмотренные формой отчетности, утвержденной инструкциями Министерства финансов Российской Федерации, не имеют числового значения, такая форма отчетности не составляется, информация, о чем подлежит отражению в пояснительной записке к отчетности за отчетный период.</w:t>
      </w:r>
    </w:p>
    <w:p w:rsidR="00A860DC" w:rsidRPr="002E57C4" w:rsidRDefault="00A860DC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5.6.Отчетность подписывается руководителем и главным бухгалтером.</w:t>
      </w:r>
    </w:p>
    <w:p w:rsidR="00A860DC" w:rsidRPr="002E57C4" w:rsidRDefault="00A860DC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5.7.Руководитель, главный бухгалтер учреждений несут ответственность за соблюдение сроков представления отчетности, за достоверность и полноту сведений, содержащихся в представленной отчетности.</w:t>
      </w:r>
    </w:p>
    <w:p w:rsidR="00A860DC" w:rsidRPr="002E57C4" w:rsidRDefault="00A860DC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5.8.Администрация в случае недостаточности представленной информации для анализа текущей деятельности или уточнения отдельных показателей отчетности, вправе установить в составе месячной, квартальной, годовой отчетности дополнительные формы отчетности и (или) дополнительную информацию к отчетности и порядок ее составления и представления.</w:t>
      </w:r>
    </w:p>
    <w:p w:rsidR="00A860DC" w:rsidRPr="002E57C4" w:rsidRDefault="00A860DC" w:rsidP="00A860D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 </w:t>
      </w:r>
    </w:p>
    <w:p w:rsidR="00A860DC" w:rsidRPr="002E57C4" w:rsidRDefault="00A860DC" w:rsidP="00A860DC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2E57C4">
        <w:rPr>
          <w:b/>
          <w:bCs/>
          <w:color w:val="000000"/>
          <w:sz w:val="28"/>
          <w:szCs w:val="28"/>
        </w:rPr>
        <w:t>6. Проведение камеральной проверки отчетности</w:t>
      </w:r>
    </w:p>
    <w:p w:rsidR="00D45E18" w:rsidRDefault="00D45E18" w:rsidP="00A860D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A860DC" w:rsidRPr="002E57C4" w:rsidRDefault="00A860DC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6.1.Бухгалтерия администрации в присутствии главного бухгалтера получателя бюджетных средств, учреждения, осуществляет предварительную проверку отчетности на бумажном носителе на комплектность, соответствие содержания отчетности установленным формам, наличие подписей, предусмотренных в установленных формах документов, с одновременной проверкой на комплектность отчетности, представленной в электронном виде.</w:t>
      </w:r>
    </w:p>
    <w:p w:rsidR="00A860DC" w:rsidRPr="002E57C4" w:rsidRDefault="00A860DC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6.2.В случае неудовлетворения установленным выше требованиям, администрация возвращает оба экземпляра представленной отчетности учреждению с указанием на сопроводительном письме к отчетности причины возврата.</w:t>
      </w:r>
    </w:p>
    <w:p w:rsidR="00A860DC" w:rsidRPr="002E57C4" w:rsidRDefault="00A860DC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6.3.В случае положительного результата предварительной проверки представленной отчетности, на обоих экземплярах сопроводительного письма к отчетности администрация проставляется отметка о дате ее представления, один экземпляр отчетности возвращается получателю бюджетных средств, учреждению.</w:t>
      </w:r>
    </w:p>
    <w:p w:rsidR="00A860DC" w:rsidRPr="002E57C4" w:rsidRDefault="00A860DC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6.4.После проведения предварительной проверки представленной отчетности администрация в течение двух рабочих дней с даты представления проводит проверку отчетности, на соответствие требованиям к ее составлению и представлению, установленным инструкциями Министерства финансов Р</w:t>
      </w:r>
      <w:r w:rsidR="00624581">
        <w:rPr>
          <w:color w:val="000000"/>
          <w:sz w:val="28"/>
          <w:szCs w:val="28"/>
        </w:rPr>
        <w:t xml:space="preserve">оссийской </w:t>
      </w:r>
      <w:r w:rsidRPr="002E57C4">
        <w:rPr>
          <w:color w:val="000000"/>
          <w:sz w:val="28"/>
          <w:szCs w:val="28"/>
        </w:rPr>
        <w:t>Ф</w:t>
      </w:r>
      <w:r w:rsidR="00624581">
        <w:rPr>
          <w:color w:val="000000"/>
          <w:sz w:val="28"/>
          <w:szCs w:val="28"/>
        </w:rPr>
        <w:t>едерации</w:t>
      </w:r>
      <w:r w:rsidRPr="002E57C4">
        <w:rPr>
          <w:color w:val="000000"/>
          <w:sz w:val="28"/>
          <w:szCs w:val="28"/>
        </w:rPr>
        <w:t xml:space="preserve">, Федерального казначейства </w:t>
      </w:r>
      <w:r w:rsidR="00624581" w:rsidRPr="002E57C4">
        <w:rPr>
          <w:color w:val="000000"/>
          <w:sz w:val="28"/>
          <w:szCs w:val="28"/>
        </w:rPr>
        <w:t>Р</w:t>
      </w:r>
      <w:r w:rsidR="00624581">
        <w:rPr>
          <w:color w:val="000000"/>
          <w:sz w:val="28"/>
          <w:szCs w:val="28"/>
        </w:rPr>
        <w:t xml:space="preserve">оссийской </w:t>
      </w:r>
      <w:r w:rsidR="00624581" w:rsidRPr="002E57C4">
        <w:rPr>
          <w:color w:val="000000"/>
          <w:sz w:val="28"/>
          <w:szCs w:val="28"/>
        </w:rPr>
        <w:t>Ф</w:t>
      </w:r>
      <w:r w:rsidR="00624581">
        <w:rPr>
          <w:color w:val="000000"/>
          <w:sz w:val="28"/>
          <w:szCs w:val="28"/>
        </w:rPr>
        <w:t>едерации</w:t>
      </w:r>
      <w:r w:rsidRPr="002E57C4">
        <w:rPr>
          <w:color w:val="000000"/>
          <w:sz w:val="28"/>
          <w:szCs w:val="28"/>
        </w:rPr>
        <w:t xml:space="preserve"> и приказами (письмами) управления финансов и налоговой политики </w:t>
      </w:r>
      <w:r w:rsidR="00624581">
        <w:rPr>
          <w:color w:val="000000"/>
          <w:sz w:val="28"/>
          <w:szCs w:val="28"/>
        </w:rPr>
        <w:t>Убинского</w:t>
      </w:r>
      <w:r w:rsidRPr="002E57C4">
        <w:rPr>
          <w:color w:val="000000"/>
          <w:sz w:val="28"/>
          <w:szCs w:val="28"/>
        </w:rPr>
        <w:t xml:space="preserve"> района Новосибирской области (далее – Управление финансов), устанавливающими дополнительные формы отчетности или дополнительную информацию к отчетности (далее - требованиях ее составлению и представлению), путем выверки показателей представленной отчетности по установленным Министерством Финансов Российской Федерации и Управлением финансов контрольным соотношениям (далее – камеральная проверка).</w:t>
      </w:r>
    </w:p>
    <w:p w:rsidR="00A860DC" w:rsidRPr="002E57C4" w:rsidRDefault="00A860DC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6.5.В случае выявления в ходе проведения камеральной проверки несоответствия представленной отчетности требованиям к ее составлению и представлению, администрация не позднее рабочего дня, следующего за днем выявления несоответствия, уведомляет об этом получателя бюджетных средств, учреждение средствами телефонных, факсимильных, и иных каналов связи.</w:t>
      </w:r>
    </w:p>
    <w:p w:rsidR="00A860DC" w:rsidRPr="002E57C4" w:rsidRDefault="00A860DC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6.6.Получатели бюджетных средств, учреждения обязаны в течение одного рабочего дня принять меры необходимые для приведения отчетности в соответствие с установленными требованиями.</w:t>
      </w:r>
    </w:p>
    <w:p w:rsidR="00A860DC" w:rsidRPr="002E57C4" w:rsidRDefault="00A860DC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Отчетность, содержащая исправления по результатам камеральной проверки отчетности, представляется получателями бюджетных средств, учреждениями с сопроводительным письмом, содержащим указания о внесенных изменениях.</w:t>
      </w:r>
    </w:p>
    <w:p w:rsidR="00A860DC" w:rsidRPr="002E57C4" w:rsidRDefault="00A860DC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 xml:space="preserve">6.7.Отчетность считается принятой, если все формы прошли </w:t>
      </w:r>
      <w:proofErr w:type="spellStart"/>
      <w:r w:rsidRPr="002E57C4">
        <w:rPr>
          <w:color w:val="000000"/>
          <w:sz w:val="28"/>
          <w:szCs w:val="28"/>
        </w:rPr>
        <w:t>внутридокументальный</w:t>
      </w:r>
      <w:proofErr w:type="spellEnd"/>
      <w:r w:rsidRPr="002E57C4">
        <w:rPr>
          <w:color w:val="000000"/>
          <w:sz w:val="28"/>
          <w:szCs w:val="28"/>
        </w:rPr>
        <w:t xml:space="preserve"> и </w:t>
      </w:r>
      <w:proofErr w:type="spellStart"/>
      <w:r w:rsidRPr="002E57C4">
        <w:rPr>
          <w:color w:val="000000"/>
          <w:sz w:val="28"/>
          <w:szCs w:val="28"/>
        </w:rPr>
        <w:t>междокументальный</w:t>
      </w:r>
      <w:proofErr w:type="spellEnd"/>
      <w:r w:rsidRPr="002E57C4">
        <w:rPr>
          <w:color w:val="000000"/>
          <w:sz w:val="28"/>
          <w:szCs w:val="28"/>
        </w:rPr>
        <w:t xml:space="preserve"> контроль.</w:t>
      </w:r>
    </w:p>
    <w:p w:rsidR="00A860DC" w:rsidRPr="002E57C4" w:rsidRDefault="00A860DC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6.8.При нарушении получателями бюджетных средств, учреждениями сроков представления отчетности или представление недостоверной (неполной) отчетности возникают основания для применения ответственности, предусмотренной действующим законодательством Российской Федерации.</w:t>
      </w:r>
    </w:p>
    <w:p w:rsidR="00A860DC" w:rsidRPr="002E57C4" w:rsidRDefault="00A860DC" w:rsidP="00A860D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 </w:t>
      </w:r>
    </w:p>
    <w:p w:rsidR="00A860DC" w:rsidRPr="002E57C4" w:rsidRDefault="00A860DC" w:rsidP="00A860DC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2E57C4">
        <w:rPr>
          <w:b/>
          <w:bCs/>
          <w:color w:val="000000"/>
          <w:sz w:val="28"/>
          <w:szCs w:val="28"/>
        </w:rPr>
        <w:t>7. Составление и представление сводной отчетности по исполнению местного бюджета</w:t>
      </w:r>
    </w:p>
    <w:p w:rsidR="00D45E18" w:rsidRDefault="00D45E18" w:rsidP="00A860D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A860DC" w:rsidRPr="002E57C4" w:rsidRDefault="00A860DC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proofErr w:type="gramStart"/>
      <w:r w:rsidRPr="002E57C4">
        <w:rPr>
          <w:color w:val="000000"/>
          <w:sz w:val="28"/>
          <w:szCs w:val="28"/>
        </w:rPr>
        <w:t xml:space="preserve">7.1.Администрация на основании представленной отчетности путем суммирования одноименных показателей и исключения в установленном порядке взаимосвязанных показателей по позициям консолидируемых форм бюджетной отчетности составляет сводную бюджетную отчетность по исполнению местного бюджета </w:t>
      </w:r>
      <w:r w:rsidR="00D145D8">
        <w:rPr>
          <w:sz w:val="28"/>
          <w:szCs w:val="28"/>
        </w:rPr>
        <w:t>Не</w:t>
      </w:r>
      <w:r w:rsidR="00D45E18" w:rsidRPr="00E90C7C">
        <w:rPr>
          <w:sz w:val="28"/>
          <w:szCs w:val="28"/>
        </w:rPr>
        <w:t xml:space="preserve">вского сельсовета </w:t>
      </w:r>
      <w:r w:rsidR="00D45E18">
        <w:t xml:space="preserve">                                                                                                                         </w:t>
      </w:r>
      <w:r w:rsidR="00D45E18" w:rsidRPr="00E90C7C">
        <w:rPr>
          <w:sz w:val="28"/>
          <w:szCs w:val="28"/>
        </w:rPr>
        <w:t xml:space="preserve">Убинского района Новосибирской области  </w:t>
      </w:r>
      <w:r w:rsidRPr="002E57C4">
        <w:rPr>
          <w:color w:val="000000"/>
          <w:sz w:val="28"/>
          <w:szCs w:val="28"/>
        </w:rPr>
        <w:t xml:space="preserve">и представляет ее в управление финансов и налоговой политики </w:t>
      </w:r>
      <w:r w:rsidR="00D45E18">
        <w:rPr>
          <w:color w:val="000000"/>
          <w:sz w:val="28"/>
          <w:szCs w:val="28"/>
        </w:rPr>
        <w:t>Убинского</w:t>
      </w:r>
      <w:r w:rsidRPr="002E57C4">
        <w:rPr>
          <w:color w:val="000000"/>
          <w:sz w:val="28"/>
          <w:szCs w:val="28"/>
        </w:rPr>
        <w:t xml:space="preserve"> района Новосибирской области в установленные ими сроки, согласно утвержденного перечня форм.</w:t>
      </w:r>
      <w:proofErr w:type="gramEnd"/>
    </w:p>
    <w:p w:rsidR="00A860DC" w:rsidRPr="002E57C4" w:rsidRDefault="00A860DC" w:rsidP="00A860D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7.2.Сводная бюджетная отчетность подписывается руководителем и главным бухгалтером администрации.</w:t>
      </w:r>
    </w:p>
    <w:p w:rsidR="00A860DC" w:rsidRPr="002E57C4" w:rsidRDefault="00A860DC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7.3.Сводная бюджетная отчетность по исполнению местного бюджета предоставляется в виде электронного документа путем передачи по телекоммуникационным каналам связи в порядке, установленном министерством финансов и налоговой политики Новосибирской области.</w:t>
      </w:r>
    </w:p>
    <w:p w:rsidR="00A860DC" w:rsidRPr="002E57C4" w:rsidRDefault="00A860DC" w:rsidP="00A860D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 </w:t>
      </w:r>
    </w:p>
    <w:p w:rsidR="00A860DC" w:rsidRPr="002E57C4" w:rsidRDefault="00A860DC" w:rsidP="00A860DC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2E57C4">
        <w:rPr>
          <w:b/>
          <w:bCs/>
          <w:color w:val="000000"/>
          <w:sz w:val="28"/>
          <w:szCs w:val="28"/>
        </w:rPr>
        <w:t>8. Заключительные положения</w:t>
      </w:r>
    </w:p>
    <w:p w:rsidR="00A860DC" w:rsidRPr="002E57C4" w:rsidRDefault="00A860DC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E57C4">
        <w:rPr>
          <w:color w:val="000000"/>
          <w:sz w:val="28"/>
          <w:szCs w:val="28"/>
        </w:rPr>
        <w:t>8.1.Администрация доводит до получателей бюджетных средств, учреждений соответствующими письмами и (или) постановлениями следующую информацию:</w:t>
      </w:r>
    </w:p>
    <w:p w:rsidR="00A860DC" w:rsidRPr="002E57C4" w:rsidRDefault="00D45E18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="00A860DC" w:rsidRPr="002E57C4">
        <w:rPr>
          <w:color w:val="000000"/>
          <w:sz w:val="28"/>
          <w:szCs w:val="28"/>
        </w:rPr>
        <w:t>об особенностях составления и представления отчетности;</w:t>
      </w:r>
    </w:p>
    <w:p w:rsidR="00A860DC" w:rsidRPr="002E57C4" w:rsidRDefault="00D45E18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="00A860DC" w:rsidRPr="002E57C4">
        <w:rPr>
          <w:color w:val="000000"/>
          <w:sz w:val="28"/>
          <w:szCs w:val="28"/>
        </w:rPr>
        <w:t>о дополнительных формах отчетности или о дополнительной информации к отчетности, а также о порядке их составления и представления;</w:t>
      </w:r>
    </w:p>
    <w:p w:rsidR="00A860DC" w:rsidRPr="002E57C4" w:rsidRDefault="00D45E18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="00A860DC" w:rsidRPr="002E57C4">
        <w:rPr>
          <w:color w:val="000000"/>
          <w:sz w:val="28"/>
          <w:szCs w:val="28"/>
        </w:rPr>
        <w:t>о сроках предоставления отчетности;</w:t>
      </w:r>
    </w:p>
    <w:p w:rsidR="00A860DC" w:rsidRPr="002E57C4" w:rsidRDefault="00D45E18" w:rsidP="00D45E1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 </w:t>
      </w:r>
      <w:r w:rsidR="00A860DC" w:rsidRPr="002E57C4">
        <w:rPr>
          <w:color w:val="000000"/>
          <w:sz w:val="28"/>
          <w:szCs w:val="28"/>
        </w:rPr>
        <w:t>о требованиях к формам и способам передачи отчетности в электронном виде</w:t>
      </w:r>
    </w:p>
    <w:p w:rsidR="0051512D" w:rsidRPr="002E57C4" w:rsidRDefault="0051512D" w:rsidP="00D45E18">
      <w:pPr>
        <w:rPr>
          <w:rFonts w:ascii="Times New Roman" w:hAnsi="Times New Roman" w:cs="Times New Roman"/>
          <w:sz w:val="28"/>
          <w:szCs w:val="28"/>
        </w:rPr>
      </w:pPr>
    </w:p>
    <w:sectPr w:rsidR="0051512D" w:rsidRPr="002E57C4" w:rsidSect="00515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860DC"/>
    <w:rsid w:val="0000005C"/>
    <w:rsid w:val="000348A9"/>
    <w:rsid w:val="000D19C7"/>
    <w:rsid w:val="00152318"/>
    <w:rsid w:val="00181C24"/>
    <w:rsid w:val="00197993"/>
    <w:rsid w:val="001A28F7"/>
    <w:rsid w:val="001E3A4C"/>
    <w:rsid w:val="001F35AC"/>
    <w:rsid w:val="001F764C"/>
    <w:rsid w:val="002307B0"/>
    <w:rsid w:val="00255BFD"/>
    <w:rsid w:val="002E57C4"/>
    <w:rsid w:val="00337416"/>
    <w:rsid w:val="0035540B"/>
    <w:rsid w:val="00370458"/>
    <w:rsid w:val="00374145"/>
    <w:rsid w:val="003D2540"/>
    <w:rsid w:val="003D613B"/>
    <w:rsid w:val="003E0FBF"/>
    <w:rsid w:val="00402BAE"/>
    <w:rsid w:val="00427F48"/>
    <w:rsid w:val="004310A9"/>
    <w:rsid w:val="00465B71"/>
    <w:rsid w:val="0051512D"/>
    <w:rsid w:val="0054193B"/>
    <w:rsid w:val="00547E15"/>
    <w:rsid w:val="0055052E"/>
    <w:rsid w:val="0055529D"/>
    <w:rsid w:val="005E1E92"/>
    <w:rsid w:val="006244E8"/>
    <w:rsid w:val="00624581"/>
    <w:rsid w:val="00642A65"/>
    <w:rsid w:val="00661E1D"/>
    <w:rsid w:val="00697DAE"/>
    <w:rsid w:val="00735AE5"/>
    <w:rsid w:val="007460B3"/>
    <w:rsid w:val="00747879"/>
    <w:rsid w:val="007A5542"/>
    <w:rsid w:val="007B5658"/>
    <w:rsid w:val="007D4995"/>
    <w:rsid w:val="008A43F4"/>
    <w:rsid w:val="00915ED9"/>
    <w:rsid w:val="009438EA"/>
    <w:rsid w:val="009D0B27"/>
    <w:rsid w:val="00A84CCC"/>
    <w:rsid w:val="00A860DC"/>
    <w:rsid w:val="00AD0082"/>
    <w:rsid w:val="00B06D7F"/>
    <w:rsid w:val="00B30BCF"/>
    <w:rsid w:val="00B31766"/>
    <w:rsid w:val="00B648F8"/>
    <w:rsid w:val="00B91612"/>
    <w:rsid w:val="00BB5C0D"/>
    <w:rsid w:val="00C07174"/>
    <w:rsid w:val="00C44FF0"/>
    <w:rsid w:val="00C76C2F"/>
    <w:rsid w:val="00CA713C"/>
    <w:rsid w:val="00D145D8"/>
    <w:rsid w:val="00D45E18"/>
    <w:rsid w:val="00D94E71"/>
    <w:rsid w:val="00DD4D8F"/>
    <w:rsid w:val="00E37E3E"/>
    <w:rsid w:val="00E55A31"/>
    <w:rsid w:val="00E62AB6"/>
    <w:rsid w:val="00E818A5"/>
    <w:rsid w:val="00EA3BBE"/>
    <w:rsid w:val="00F51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1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6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A860DC"/>
  </w:style>
  <w:style w:type="character" w:styleId="a4">
    <w:name w:val="Hyperlink"/>
    <w:basedOn w:val="a0"/>
    <w:uiPriority w:val="99"/>
    <w:semiHidden/>
    <w:unhideWhenUsed/>
    <w:rsid w:val="002E57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ravo-search.minjust.ru/bigs/showDocument.html?id=8F21B21C-A408-42C4-B9FE-A939B863C84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1851</Words>
  <Characters>10553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2021-06-28T06:18:00Z</cp:lastPrinted>
  <dcterms:created xsi:type="dcterms:W3CDTF">2019-01-31T03:27:00Z</dcterms:created>
  <dcterms:modified xsi:type="dcterms:W3CDTF">2021-06-28T06:22:00Z</dcterms:modified>
</cp:coreProperties>
</file>